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20" w:rsidRPr="00061C20" w:rsidRDefault="00061C20" w:rsidP="00061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C20">
        <w:rPr>
          <w:rFonts w:ascii="Times New Roman" w:hAnsi="Times New Roman" w:cs="Times New Roman"/>
          <w:b/>
          <w:sz w:val="28"/>
          <w:szCs w:val="28"/>
        </w:rPr>
        <w:t xml:space="preserve">«Прокуратурой района в деятельности муниципального образования, расположенного на территории </w:t>
      </w:r>
      <w:proofErr w:type="spellStart"/>
      <w:r w:rsidRPr="00061C20">
        <w:rPr>
          <w:rFonts w:ascii="Times New Roman" w:hAnsi="Times New Roman" w:cs="Times New Roman"/>
          <w:b/>
          <w:sz w:val="28"/>
          <w:szCs w:val="28"/>
        </w:rPr>
        <w:t>Беляевского</w:t>
      </w:r>
      <w:proofErr w:type="spellEnd"/>
      <w:r w:rsidRPr="00061C20">
        <w:rPr>
          <w:rFonts w:ascii="Times New Roman" w:hAnsi="Times New Roman" w:cs="Times New Roman"/>
          <w:b/>
          <w:sz w:val="28"/>
          <w:szCs w:val="28"/>
        </w:rPr>
        <w:t xml:space="preserve"> района, выявлены нарушения требований к содержанию дорожной сети»</w:t>
      </w:r>
    </w:p>
    <w:p w:rsidR="00061C20" w:rsidRPr="00061C20" w:rsidRDefault="00061C20" w:rsidP="00061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C20" w:rsidRPr="00061C20" w:rsidRDefault="00061C20" w:rsidP="00061C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1C20">
        <w:rPr>
          <w:rFonts w:ascii="Times New Roman" w:hAnsi="Times New Roman" w:cs="Times New Roman"/>
          <w:sz w:val="28"/>
          <w:szCs w:val="28"/>
        </w:rPr>
        <w:t xml:space="preserve">16.12.2025 прокуратурой </w:t>
      </w:r>
      <w:proofErr w:type="spellStart"/>
      <w:r w:rsidRPr="00061C20">
        <w:rPr>
          <w:rFonts w:ascii="Times New Roman" w:hAnsi="Times New Roman" w:cs="Times New Roman"/>
          <w:sz w:val="28"/>
          <w:szCs w:val="28"/>
        </w:rPr>
        <w:t>районав</w:t>
      </w:r>
      <w:proofErr w:type="spellEnd"/>
      <w:r w:rsidRPr="00061C20">
        <w:rPr>
          <w:rFonts w:ascii="Times New Roman" w:hAnsi="Times New Roman" w:cs="Times New Roman"/>
          <w:sz w:val="28"/>
          <w:szCs w:val="28"/>
        </w:rPr>
        <w:t xml:space="preserve"> рамках осуществления надзора за соблюдением требований законодательства об общих принципах организации органов местного самоуправления в Российской Федерации, в сфере безопасности дорожного движения с привлечением сотрудников ОГИБДД ОМВД России по </w:t>
      </w:r>
      <w:proofErr w:type="spellStart"/>
      <w:r w:rsidRPr="00061C20">
        <w:rPr>
          <w:rFonts w:ascii="Times New Roman" w:hAnsi="Times New Roman" w:cs="Times New Roman"/>
          <w:sz w:val="28"/>
          <w:szCs w:val="28"/>
        </w:rPr>
        <w:t>Беляевскому</w:t>
      </w:r>
      <w:proofErr w:type="spellEnd"/>
      <w:r w:rsidRPr="00061C20">
        <w:rPr>
          <w:rFonts w:ascii="Times New Roman" w:hAnsi="Times New Roman" w:cs="Times New Roman"/>
          <w:sz w:val="28"/>
          <w:szCs w:val="28"/>
        </w:rPr>
        <w:t xml:space="preserve"> району проведен мониторинг исполнения требований указанного законодательства администрацией муниципального образования, расположенного на территории </w:t>
      </w:r>
      <w:proofErr w:type="spellStart"/>
      <w:r w:rsidRPr="00061C20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061C20">
        <w:rPr>
          <w:rFonts w:ascii="Times New Roman" w:hAnsi="Times New Roman" w:cs="Times New Roman"/>
          <w:sz w:val="28"/>
          <w:szCs w:val="28"/>
        </w:rPr>
        <w:t xml:space="preserve"> района.</w:t>
      </w:r>
      <w:proofErr w:type="gramEnd"/>
    </w:p>
    <w:p w:rsidR="00061C20" w:rsidRPr="00061C20" w:rsidRDefault="00061C20" w:rsidP="0006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20">
        <w:rPr>
          <w:rFonts w:ascii="Times New Roman" w:hAnsi="Times New Roman" w:cs="Times New Roman"/>
          <w:sz w:val="28"/>
          <w:szCs w:val="28"/>
        </w:rPr>
        <w:t xml:space="preserve">По итогам проверки установлено, что в нарушение требований государственного стандарта на проезжей части по дорогам вдоль улиц муниципального образования находится рыхлый снег. </w:t>
      </w:r>
    </w:p>
    <w:p w:rsidR="00061C20" w:rsidRPr="00061C20" w:rsidRDefault="00061C20" w:rsidP="0006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20"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в отношении главы муниципального образования, расположенного на территории </w:t>
      </w:r>
      <w:proofErr w:type="spellStart"/>
      <w:r w:rsidRPr="00061C20">
        <w:rPr>
          <w:rFonts w:ascii="Times New Roman" w:hAnsi="Times New Roman" w:cs="Times New Roman"/>
          <w:sz w:val="28"/>
          <w:szCs w:val="28"/>
        </w:rPr>
        <w:t>Беляевского</w:t>
      </w:r>
      <w:proofErr w:type="spellEnd"/>
      <w:r w:rsidRPr="00061C20">
        <w:rPr>
          <w:rFonts w:ascii="Times New Roman" w:hAnsi="Times New Roman" w:cs="Times New Roman"/>
          <w:sz w:val="28"/>
          <w:szCs w:val="28"/>
        </w:rPr>
        <w:t xml:space="preserve"> района, возбуждено дело об административном правонарушении, предусмотренном ч.2 ст. 14.2 Закона Оренбургской области от 01.10.2003 № 489/55-III-ОЗ «Об административных правонарушениях в Оренбургской области» </w:t>
      </w:r>
      <w:r w:rsidRPr="00061C20">
        <w:rPr>
          <w:rFonts w:ascii="Times New Roman" w:hAnsi="Times New Roman" w:cs="Times New Roman"/>
          <w:b/>
          <w:sz w:val="28"/>
          <w:szCs w:val="28"/>
        </w:rPr>
        <w:t>–</w:t>
      </w:r>
      <w:r w:rsidRPr="00061C20">
        <w:rPr>
          <w:rFonts w:ascii="Times New Roman" w:hAnsi="Times New Roman" w:cs="Times New Roman"/>
          <w:sz w:val="28"/>
          <w:szCs w:val="28"/>
        </w:rPr>
        <w:t xml:space="preserve"> неисполнение правообладателем объектов благоустройства и элементов </w:t>
      </w:r>
      <w:proofErr w:type="gramStart"/>
      <w:r w:rsidRPr="00061C20">
        <w:rPr>
          <w:rFonts w:ascii="Times New Roman" w:hAnsi="Times New Roman" w:cs="Times New Roman"/>
          <w:sz w:val="28"/>
          <w:szCs w:val="28"/>
        </w:rPr>
        <w:t>благоустройства</w:t>
      </w:r>
      <w:proofErr w:type="gramEnd"/>
      <w:r w:rsidRPr="00061C20">
        <w:rPr>
          <w:rFonts w:ascii="Times New Roman" w:hAnsi="Times New Roman" w:cs="Times New Roman"/>
          <w:sz w:val="28"/>
          <w:szCs w:val="28"/>
        </w:rPr>
        <w:t xml:space="preserve"> установленных правилами благоустройства территории муниципального образования обязанностей по удалению снега и наледи, вывозу и размещению в специально оборудованных местах снега и скола, образовавшегося в процессе удаления наледи, очистке поверхностей объектов благоустройства и элементов благоустройства от снега и наледи.</w:t>
      </w:r>
    </w:p>
    <w:p w:rsidR="00061C20" w:rsidRPr="00061C20" w:rsidRDefault="00061C20" w:rsidP="0006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20">
        <w:rPr>
          <w:rFonts w:ascii="Times New Roman" w:hAnsi="Times New Roman" w:cs="Times New Roman"/>
          <w:sz w:val="28"/>
          <w:szCs w:val="28"/>
        </w:rPr>
        <w:t>В настоящее время административное дело находится на рассмотрении в Административной комиссии администрации муниципального образования.</w:t>
      </w:r>
    </w:p>
    <w:p w:rsidR="00061C20" w:rsidRPr="00061C20" w:rsidRDefault="00061C20" w:rsidP="0006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C20" w:rsidRPr="00061C20" w:rsidRDefault="00061C20" w:rsidP="00061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C20">
        <w:rPr>
          <w:rFonts w:ascii="Times New Roman" w:hAnsi="Times New Roman" w:cs="Times New Roman"/>
          <w:b/>
          <w:sz w:val="28"/>
          <w:szCs w:val="28"/>
        </w:rPr>
        <w:t>«Главы муниципальных образований привлечены к административной ответственности за ненадлежащее содержание контейнерных площадок»</w:t>
      </w:r>
    </w:p>
    <w:p w:rsidR="00061C20" w:rsidRPr="00061C20" w:rsidRDefault="00061C20" w:rsidP="00061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C20" w:rsidRPr="00061C20" w:rsidRDefault="00061C20" w:rsidP="00061C20">
      <w:pPr>
        <w:pStyle w:val="msonormalbullet2gif"/>
        <w:spacing w:after="0" w:afterAutospacing="0"/>
        <w:ind w:firstLine="709"/>
        <w:jc w:val="both"/>
        <w:rPr>
          <w:sz w:val="28"/>
          <w:szCs w:val="28"/>
        </w:rPr>
      </w:pPr>
      <w:r w:rsidRPr="00061C20">
        <w:rPr>
          <w:sz w:val="28"/>
          <w:szCs w:val="28"/>
        </w:rPr>
        <w:t xml:space="preserve">В ходе проверки соблюдения санитарно-эпидемиологического законодательства в деятельности администраций двух муниципальных образований </w:t>
      </w:r>
      <w:proofErr w:type="spellStart"/>
      <w:r w:rsidRPr="00061C20">
        <w:rPr>
          <w:sz w:val="28"/>
          <w:szCs w:val="28"/>
        </w:rPr>
        <w:t>Беляевского</w:t>
      </w:r>
      <w:proofErr w:type="spellEnd"/>
      <w:r w:rsidRPr="00061C20">
        <w:rPr>
          <w:sz w:val="28"/>
          <w:szCs w:val="28"/>
        </w:rPr>
        <w:t xml:space="preserve"> района выявлены нарушения в части содержания площадок, предназначенных для накопления твердых коммунальных отходов.  </w:t>
      </w:r>
    </w:p>
    <w:p w:rsidR="00061C20" w:rsidRPr="00061C20" w:rsidRDefault="00061C20" w:rsidP="00061C20">
      <w:pPr>
        <w:pStyle w:val="msonormalbullet2gif"/>
        <w:spacing w:after="0" w:afterAutospacing="0"/>
        <w:ind w:firstLine="709"/>
        <w:jc w:val="both"/>
        <w:rPr>
          <w:sz w:val="28"/>
          <w:szCs w:val="28"/>
        </w:rPr>
      </w:pPr>
      <w:r w:rsidRPr="00061C20">
        <w:rPr>
          <w:sz w:val="28"/>
          <w:szCs w:val="28"/>
        </w:rPr>
        <w:t xml:space="preserve">Осмотром контейнерных площадок установлено, что баки, предназначенные для сбора мусора, установлены непосредственно на землю; контейнерные площадки на момент осмотра не обустроены, а именно не имеют твердого (асфальтового, бетонного) покрытия с уклоном для </w:t>
      </w:r>
      <w:r w:rsidRPr="00061C20">
        <w:rPr>
          <w:sz w:val="28"/>
          <w:szCs w:val="28"/>
        </w:rPr>
        <w:lastRenderedPageBreak/>
        <w:t xml:space="preserve">отведения талых и дождевых сточных вод, </w:t>
      </w:r>
      <w:r w:rsidRPr="00061C20">
        <w:rPr>
          <w:spacing w:val="-4"/>
          <w:sz w:val="28"/>
          <w:szCs w:val="28"/>
        </w:rPr>
        <w:t>а также ограждение с трех сторон высотой не менее 1 метра</w:t>
      </w:r>
      <w:r w:rsidRPr="00061C20">
        <w:rPr>
          <w:sz w:val="28"/>
          <w:szCs w:val="28"/>
        </w:rPr>
        <w:t>. Кроме того, площадки не убраны, о чем свидетельствует складирование твердых бытовых отходов вне мусорных банков, а также на прилегающей к контейнерной площадке территории.</w:t>
      </w:r>
    </w:p>
    <w:p w:rsidR="00061C20" w:rsidRPr="00061C20" w:rsidRDefault="00061C20" w:rsidP="00061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C20"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главы сельсоветов привлечены к административной ответственности по </w:t>
      </w:r>
      <w:proofErr w:type="gramStart"/>
      <w:r w:rsidRPr="00061C20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061C20">
        <w:rPr>
          <w:rFonts w:ascii="Times New Roman" w:hAnsi="Times New Roman" w:cs="Times New Roman"/>
          <w:sz w:val="28"/>
          <w:szCs w:val="28"/>
        </w:rPr>
        <w:t xml:space="preserve">. 1 ст. 6.35 </w:t>
      </w:r>
      <w:proofErr w:type="spellStart"/>
      <w:r w:rsidRPr="00061C2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061C20">
        <w:rPr>
          <w:rFonts w:ascii="Times New Roman" w:hAnsi="Times New Roman" w:cs="Times New Roman"/>
          <w:sz w:val="28"/>
          <w:szCs w:val="28"/>
        </w:rPr>
        <w:t xml:space="preserve"> РФ – несоблюдение </w:t>
      </w:r>
      <w:proofErr w:type="spellStart"/>
      <w:r w:rsidRPr="00061C20">
        <w:rPr>
          <w:rFonts w:ascii="Times New Roman" w:hAnsi="Times New Roman" w:cs="Times New Roman"/>
          <w:sz w:val="28"/>
          <w:szCs w:val="28"/>
        </w:rPr>
        <w:t>санитарно-эпидемиологическихтребованийк</w:t>
      </w:r>
      <w:proofErr w:type="spellEnd"/>
      <w:r w:rsidRPr="00061C20">
        <w:rPr>
          <w:rFonts w:ascii="Times New Roman" w:hAnsi="Times New Roman" w:cs="Times New Roman"/>
          <w:sz w:val="28"/>
          <w:szCs w:val="28"/>
        </w:rPr>
        <w:t xml:space="preserve"> сбору, накоплению, транспортированию, обработке, утилизации или обезвреживанию отходов производства и потребления.</w:t>
      </w:r>
    </w:p>
    <w:p w:rsidR="00061C20" w:rsidRDefault="00061C20" w:rsidP="00061C20">
      <w:pPr>
        <w:spacing w:before="240"/>
        <w:rPr>
          <w:color w:val="D9D9D9"/>
          <w:sz w:val="20"/>
        </w:rPr>
      </w:pPr>
    </w:p>
    <w:p w:rsidR="003D4FCD" w:rsidRDefault="003D4FCD"/>
    <w:sectPr w:rsidR="003D4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1C20"/>
    <w:rsid w:val="00061C20"/>
    <w:rsid w:val="003D4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061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0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Бурлык</dc:creator>
  <cp:keywords/>
  <dc:description/>
  <cp:lastModifiedBy>Бурлык</cp:lastModifiedBy>
  <cp:revision>3</cp:revision>
  <dcterms:created xsi:type="dcterms:W3CDTF">2026-01-15T05:20:00Z</dcterms:created>
  <dcterms:modified xsi:type="dcterms:W3CDTF">2026-01-15T05:21:00Z</dcterms:modified>
</cp:coreProperties>
</file>