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БУРЛЫКСКИЙ СЕЛЬСОВЕТ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9540"/>
      </w:tblGrid>
      <w:tr w:rsidR="00D15935">
        <w:trPr>
          <w:trHeight w:val="120"/>
        </w:trPr>
        <w:tc>
          <w:tcPr>
            <w:tcW w:w="10080" w:type="dxa"/>
            <w:tcBorders>
              <w:top w:val="single" w:sz="2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5935" w:rsidRDefault="00013B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:rsidR="00D15935" w:rsidRDefault="00013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</w:t>
            </w:r>
          </w:p>
          <w:p w:rsidR="00D15935" w:rsidRDefault="00D159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5935" w:rsidRDefault="00352B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12.01.20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 xml:space="preserve">26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 Бурлыкский</w:t>
      </w:r>
    </w:p>
    <w:p w:rsidR="00D15935" w:rsidRDefault="00D159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935" w:rsidRDefault="00013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Об установлении расходного обязательства</w:t>
      </w:r>
      <w:bookmarkEnd w:id="0"/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Бурлыкский сельсовет Беляевского района Оренбургской области</w:t>
      </w:r>
    </w:p>
    <w:p w:rsidR="00D15935" w:rsidRDefault="00013B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</w:p>
    <w:p w:rsidR="00D15935" w:rsidRDefault="00D159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935" w:rsidRDefault="00013B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соответствии с Бюджетным Кодексом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Федеральным законом 20.03.2025 №33-ФЗ «Об общих принципах организации местного самоуправления в единой системе публичной власти»,  руководствуясь Уставом муниципального образования Бурлыкский сельсовет Беляевского района Оренбургской области, в целях проведения мероприятий по разработке проекта ликвидации накопленного вреда окружающей среде:</w:t>
      </w:r>
    </w:p>
    <w:p w:rsidR="00D15935" w:rsidRDefault="00013B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 Установить расходное обязательство на проведение мероприятий по разработке проекта ликвидации накопленного вреда окружающей среде – </w:t>
      </w:r>
      <w:r w:rsidR="00F97A38" w:rsidRPr="00F97A38">
        <w:rPr>
          <w:rFonts w:ascii="Times New Roman" w:eastAsia="Times New Roman" w:hAnsi="Times New Roman"/>
          <w:sz w:val="28"/>
          <w:szCs w:val="28"/>
          <w:lang w:eastAsia="ru-RU"/>
        </w:rPr>
        <w:t>несанкционированной свалки твердых бытовых отходов, Оренбургская область, Беляевский район, Бурлыкский сельсовет, п. Бурлыкский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2026–2027 году.</w:t>
      </w:r>
    </w:p>
    <w:p w:rsidR="00D15935" w:rsidRDefault="00013BE5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Установить, что исполнение расходного обязательства муниципального образования Бурлыкский сельсовет Беляевского района Оренбургской области, указанного в пункте 1 настоящего постановления,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осуществляется за счет средств предоставляемых субсидий из областн</w:t>
      </w:r>
      <w:r>
        <w:rPr>
          <w:rFonts w:ascii="yandex-sans" w:eastAsia="Times New Roman" w:hAnsi="yandex-sans"/>
          <w:color w:val="000000"/>
          <w:sz w:val="28"/>
          <w:szCs w:val="28"/>
          <w:highlight w:val="white"/>
          <w:lang w:eastAsia="ru-RU"/>
        </w:rPr>
        <w:t xml:space="preserve">ого бюджета, а также за счет средств бюджета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муниципального 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 Бурлыкский сельсовет Беляевского района Оренбургской области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:rsidR="00D15935" w:rsidRDefault="00013BE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ab/>
        <w:t xml:space="preserve">3. Установить главным распорядителем бюджетных средств администрацию муниципального образования Бурлыкский сельсовет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Беляевского района Оренбургской области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</w:t>
      </w:r>
    </w:p>
    <w:p w:rsidR="00D15935" w:rsidRDefault="00013BE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ab/>
        <w:t>4. Контроль за исполнением настоящего постановления оставляю за собой.</w:t>
      </w:r>
    </w:p>
    <w:p w:rsidR="00D15935" w:rsidRDefault="00013BE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ab/>
        <w:t xml:space="preserve">5.  Настоящее постановление вступает в силу со дня его подписания. </w:t>
      </w:r>
    </w:p>
    <w:p w:rsidR="00D15935" w:rsidRDefault="00D15935">
      <w:pPr>
        <w:shd w:val="clear" w:color="auto" w:fill="FFFFFF"/>
        <w:spacing w:after="0" w:line="240" w:lineRule="auto"/>
        <w:rPr>
          <w:lang w:eastAsia="ru-RU"/>
        </w:rPr>
      </w:pPr>
    </w:p>
    <w:p w:rsidR="00D15935" w:rsidRDefault="00D15935">
      <w:pPr>
        <w:shd w:val="clear" w:color="auto" w:fill="FFFFFF"/>
        <w:spacing w:after="0" w:line="240" w:lineRule="auto"/>
        <w:rPr>
          <w:lang w:eastAsia="ru-RU"/>
        </w:rPr>
      </w:pPr>
    </w:p>
    <w:p w:rsidR="00D15935" w:rsidRDefault="00013B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</w:t>
      </w:r>
    </w:p>
    <w:p w:rsidR="00D15935" w:rsidRDefault="00013B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                                                                                       В.А. Черепаха</w:t>
      </w:r>
    </w:p>
    <w:p w:rsidR="00D15935" w:rsidRDefault="00D159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935" w:rsidRDefault="00D15935">
      <w:pPr>
        <w:spacing w:after="0" w:line="240" w:lineRule="auto"/>
        <w:ind w:left="851" w:hanging="851"/>
        <w:rPr>
          <w:rFonts w:ascii="Times New Roman" w:hAnsi="Times New Roman"/>
          <w:sz w:val="28"/>
          <w:szCs w:val="28"/>
        </w:rPr>
      </w:pPr>
    </w:p>
    <w:p w:rsidR="00D15935" w:rsidRDefault="00013BE5">
      <w:pPr>
        <w:spacing w:after="0" w:line="240" w:lineRule="auto"/>
        <w:ind w:left="851" w:hanging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района, прокурору, в дело.</w:t>
      </w:r>
    </w:p>
    <w:sectPr w:rsidR="00D1593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26" w:rsidRDefault="00641B26">
      <w:pPr>
        <w:spacing w:after="0" w:line="240" w:lineRule="auto"/>
      </w:pPr>
      <w:r>
        <w:separator/>
      </w:r>
    </w:p>
  </w:endnote>
  <w:endnote w:type="continuationSeparator" w:id="0">
    <w:p w:rsidR="00641B26" w:rsidRDefault="0064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26" w:rsidRDefault="00641B26">
      <w:pPr>
        <w:spacing w:after="0" w:line="240" w:lineRule="auto"/>
      </w:pPr>
      <w:r>
        <w:separator/>
      </w:r>
    </w:p>
  </w:footnote>
  <w:footnote w:type="continuationSeparator" w:id="0">
    <w:p w:rsidR="00641B26" w:rsidRDefault="00641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935"/>
    <w:rsid w:val="00013BE5"/>
    <w:rsid w:val="00352B8B"/>
    <w:rsid w:val="00641B26"/>
    <w:rsid w:val="00D15935"/>
    <w:rsid w:val="00DB08C0"/>
    <w:rsid w:val="00F9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171C2-0443-40AF-9123-789791FA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DB0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DB08C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Лобач</cp:lastModifiedBy>
  <cp:revision>18</cp:revision>
  <cp:lastPrinted>2026-02-03T04:13:00Z</cp:lastPrinted>
  <dcterms:created xsi:type="dcterms:W3CDTF">2022-02-08T05:36:00Z</dcterms:created>
  <dcterms:modified xsi:type="dcterms:W3CDTF">2026-02-05T10:07:00Z</dcterms:modified>
  <cp:version>983040</cp:version>
</cp:coreProperties>
</file>