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26" w:rsidRDefault="00403B26" w:rsidP="00403B26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 w:type="textWrapping" w:clear="all"/>
      </w: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</w:rPr>
        <w:drawing>
          <wp:inline distT="0" distB="0" distL="0" distR="0">
            <wp:extent cx="2426658" cy="2952750"/>
            <wp:effectExtent l="19050" t="0" r="0" b="0"/>
            <wp:docPr id="5" name="Рисунок 5" descr="C:\Documents and Settings\admin\Рабочий стол\plakat-k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plakat-kas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658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Безопасность ребенка в быту.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Лучший  способ  повысить  личную  безопасность  и  безопасность  окружающих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—  это  не  создавать  экстремальные  ситуации,  а  в  случае  их    возникновения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(независимо от причин) эффективно им противодействовать,  уметь оказать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помощь себе и другим.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Безопасность  ребенка  является  основным  звеном  в  комплексе  воспитания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ребенка.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Необходимо  предпринимать  меры  предосторожности  от  получения  ребенком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травмы,  потому  что  дети  в  возрасте  до  7  лет  проявляют  большой  интерес  к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окружающим их предметам, в частности электроприборам, аудио и видео технике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и взрывоопасным предметам.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Обеспечение  безопасности  ребенка  дома  –  это  комплекс  мер  предосторожности,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который  включает  в  себя  безопасность  всех  составляющих  вашего  дома  (кухни,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ванной комнаты, спальни, зала и т. д.)!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Ребенок-дошкольник  должен  находиться  под  присмотром  взрослых  (родителей,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воспитателя, няни). Не оставляйте ребенка дома одного на длительное время!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Но если Вам всё-таки пришлось уйти, то сначала:</w:t>
      </w:r>
    </w:p>
    <w:p w:rsidR="00403B26" w:rsidRPr="00403B26" w:rsidRDefault="00403B26" w:rsidP="00403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Проведите с ним профилактическую беседу, объясните, какие из окружающих его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предметов способны причинить ему травму, пользование какими приборами для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него категорически запрещено.</w:t>
      </w:r>
    </w:p>
    <w:p w:rsidR="00403B26" w:rsidRPr="00403B26" w:rsidRDefault="00403B26" w:rsidP="00403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Займите ребенка безопасными играми.</w:t>
      </w:r>
    </w:p>
    <w:p w:rsidR="00403B26" w:rsidRPr="00403B26" w:rsidRDefault="00403B26" w:rsidP="00403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Закройте  окна  и  выходы  на  балконы,  при  необходимости  открытыми  можно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оставить форточки или фрамуги.</w:t>
      </w:r>
    </w:p>
    <w:p w:rsidR="00403B26" w:rsidRPr="00403B26" w:rsidRDefault="00403B26" w:rsidP="00403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Перекройте газовый вентиль на трубе.</w:t>
      </w:r>
    </w:p>
    <w:p w:rsidR="00403B26" w:rsidRPr="00403B26" w:rsidRDefault="00403B26" w:rsidP="00403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Уберите  с  плиты  кастрюли  и  чайники  с  горячей  водой  –  опрокинув их, ребенок может получить ожоги.</w:t>
      </w:r>
    </w:p>
    <w:p w:rsidR="00403B26" w:rsidRPr="00403B26" w:rsidRDefault="00403B26" w:rsidP="00403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Проверьте  правильность  размещения  игрушек,  они  не  должны  находиться  на высоте, превышающей рост ребенка, так как ребенок, пытаясь достать игрушку со шкафа, может получить травму при падении.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Если малыш боится, а тем более плачет, ни в коем случае нельзя насильно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оставлять его дома одного. Иначе понадобится очень много времени, чтобы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избавить его от страхов, и еще очень долго он не сможет оставаться в одиночестве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даже в соседней комнате!</w:t>
      </w:r>
    </w:p>
    <w:p w:rsidR="00403B26" w:rsidRPr="00403B26" w:rsidRDefault="00403B26" w:rsidP="00403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Выключите  и  по  возможности  изолируйте  от  ребенка  все  электроприборы,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представляющие для него опасность.</w:t>
      </w:r>
    </w:p>
    <w:p w:rsidR="00403B26" w:rsidRPr="00403B26" w:rsidRDefault="00403B26" w:rsidP="00403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Изолируйте от ребенка спички, острые, легко бьющиеся и легковоспламеняющиеся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предметы.</w:t>
      </w:r>
    </w:p>
    <w:p w:rsidR="00403B26" w:rsidRPr="00403B26" w:rsidRDefault="00403B26" w:rsidP="00403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Изолируйте  от  ребенка  лекарства  и  медицинские  препараты  (таблетки,  растворы,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мази),  средства  для  мытья  посуды  и  уборки  помещения.  Они  могут  вызвать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раздражение слизистой глаз, ожоги поверхности кожи, отравление.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Следите  за  тем,  чтобы  ваш  ребенок  был  под  присмотром,  ухожен,  одет,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накормлен  и  вместе  с  вами  познавал  мир  через  окружающие  его  предметы,  а  не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самостоятельно, через травматизм и опасность жизнедеятельности!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Источники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потенциальной опасности для детей:</w:t>
      </w:r>
    </w:p>
    <w:p w:rsidR="00403B26" w:rsidRPr="00403B26" w:rsidRDefault="00403B26" w:rsidP="00403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Предметы,  которыми  ребенку  категорически  запрещается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пользоваться:</w:t>
      </w:r>
    </w:p>
    <w:p w:rsidR="00403B26" w:rsidRPr="00403B26" w:rsidRDefault="00403B26" w:rsidP="00403B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спички;</w:t>
      </w:r>
    </w:p>
    <w:p w:rsidR="00403B26" w:rsidRPr="00403B26" w:rsidRDefault="00403B26" w:rsidP="00403B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газовые плиты;</w:t>
      </w:r>
    </w:p>
    <w:p w:rsidR="00403B26" w:rsidRPr="00403B26" w:rsidRDefault="00403B26" w:rsidP="00403B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печка;</w:t>
      </w:r>
    </w:p>
    <w:p w:rsidR="00403B26" w:rsidRPr="00403B26" w:rsidRDefault="00403B26" w:rsidP="00403B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электрические розетки;</w:t>
      </w:r>
    </w:p>
    <w:p w:rsidR="00403B26" w:rsidRPr="00403B26" w:rsidRDefault="00403B26" w:rsidP="00403B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включенные электроприборы.</w:t>
      </w:r>
    </w:p>
    <w:p w:rsidR="00403B26" w:rsidRPr="00403B26" w:rsidRDefault="00403B26" w:rsidP="00403B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Предметы, с которыми детей нужно научить обращаться   (зависит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от возраста):</w:t>
      </w:r>
    </w:p>
    <w:p w:rsidR="00403B26" w:rsidRPr="00403B26" w:rsidRDefault="00403B26" w:rsidP="00403B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иголка;</w:t>
      </w:r>
    </w:p>
    <w:p w:rsidR="00403B26" w:rsidRPr="00403B26" w:rsidRDefault="00403B26" w:rsidP="00403B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ножницы;</w:t>
      </w:r>
    </w:p>
    <w:p w:rsidR="00403B26" w:rsidRPr="00403B26" w:rsidRDefault="00403B26" w:rsidP="00403B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нож.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3. Предметы, которые необходимо хранить в недоступных для детей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местах:</w:t>
      </w:r>
    </w:p>
    <w:p w:rsidR="00403B26" w:rsidRPr="00403B26" w:rsidRDefault="00403B26" w:rsidP="00403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бытовая химия;</w:t>
      </w:r>
    </w:p>
    <w:p w:rsidR="00403B26" w:rsidRPr="00403B26" w:rsidRDefault="00403B26" w:rsidP="00403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лекарства;</w:t>
      </w:r>
    </w:p>
    <w:p w:rsidR="00403B26" w:rsidRPr="00403B26" w:rsidRDefault="00403B26" w:rsidP="00403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спиртные напитки;</w:t>
      </w:r>
    </w:p>
    <w:p w:rsidR="00403B26" w:rsidRPr="00403B26" w:rsidRDefault="00403B26" w:rsidP="00403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сигареты;</w:t>
      </w:r>
    </w:p>
    <w:p w:rsidR="00403B26" w:rsidRPr="00403B26" w:rsidRDefault="00403B26" w:rsidP="00403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пищевые кислоты;</w:t>
      </w:r>
    </w:p>
    <w:p w:rsidR="00403B26" w:rsidRPr="00403B26" w:rsidRDefault="00403B26" w:rsidP="00403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ртутные градусники;</w:t>
      </w:r>
    </w:p>
    <w:p w:rsidR="00403B26" w:rsidRPr="00403B26" w:rsidRDefault="00403B26" w:rsidP="00403B2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режуще-колющие инструменты.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Ребенок должен запомнить:</w:t>
      </w:r>
    </w:p>
    <w:p w:rsidR="00403B26" w:rsidRPr="00403B26" w:rsidRDefault="00403B26" w:rsidP="00403B2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Когда  открываешь  воду  в  ванной  или  в  кухне,  первым  отворачивай  кран  с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холодной водой. Чтобы не обжечься,  добавляй горячую воду постепенно.</w:t>
      </w:r>
    </w:p>
    <w:p w:rsidR="00403B26" w:rsidRPr="00403B26" w:rsidRDefault="00403B26" w:rsidP="00403B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Никогда  не  прикасайся  к  электрическому  прибору  (стиральная  машина,  чайник, фен  и  т.д.),  когда  у  тебя  мокрые  руки,  потому  что  вода  –  хороший  проводник электричества, и ты можешь получить сильный удар током.</w:t>
      </w:r>
    </w:p>
    <w:p w:rsidR="00403B26" w:rsidRPr="00403B26" w:rsidRDefault="00403B26" w:rsidP="00403B2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color w:val="222222"/>
          <w:sz w:val="24"/>
          <w:szCs w:val="24"/>
        </w:rPr>
        <w:t>Не трогай  экраны  включенного  телевизора  или  компьютера.  На экране  может скопиться статический электрический заряд, и тогда тебя ударит током.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Уважаемые родители!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Помните, что от качества соблюдения вами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профилактических и предохранительных мер зависит</w:t>
      </w:r>
    </w:p>
    <w:p w:rsidR="00403B26" w:rsidRPr="00403B26" w:rsidRDefault="00403B26" w:rsidP="00403B26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03B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безопасность вашего ребенка!</w:t>
      </w:r>
    </w:p>
    <w:p w:rsidR="002E74E8" w:rsidRPr="00403B26" w:rsidRDefault="002E74E8" w:rsidP="00403B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E74E8" w:rsidRPr="0040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E8" w:rsidRDefault="002E74E8" w:rsidP="00403B26">
      <w:pPr>
        <w:spacing w:after="0" w:line="240" w:lineRule="auto"/>
      </w:pPr>
      <w:r>
        <w:separator/>
      </w:r>
    </w:p>
  </w:endnote>
  <w:endnote w:type="continuationSeparator" w:id="1">
    <w:p w:rsidR="002E74E8" w:rsidRDefault="002E74E8" w:rsidP="0040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E8" w:rsidRDefault="002E74E8" w:rsidP="00403B26">
      <w:pPr>
        <w:spacing w:after="0" w:line="240" w:lineRule="auto"/>
      </w:pPr>
      <w:r>
        <w:separator/>
      </w:r>
    </w:p>
  </w:footnote>
  <w:footnote w:type="continuationSeparator" w:id="1">
    <w:p w:rsidR="002E74E8" w:rsidRDefault="002E74E8" w:rsidP="0040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91E"/>
    <w:multiLevelType w:val="multilevel"/>
    <w:tmpl w:val="069E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511AEC"/>
    <w:multiLevelType w:val="multilevel"/>
    <w:tmpl w:val="21EC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101886"/>
    <w:multiLevelType w:val="multilevel"/>
    <w:tmpl w:val="18DC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025298"/>
    <w:multiLevelType w:val="multilevel"/>
    <w:tmpl w:val="198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27542"/>
    <w:multiLevelType w:val="multilevel"/>
    <w:tmpl w:val="55E6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547286"/>
    <w:multiLevelType w:val="multilevel"/>
    <w:tmpl w:val="9A6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3910A5"/>
    <w:multiLevelType w:val="multilevel"/>
    <w:tmpl w:val="75EA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F11376"/>
    <w:multiLevelType w:val="multilevel"/>
    <w:tmpl w:val="B34E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BB2C77"/>
    <w:multiLevelType w:val="multilevel"/>
    <w:tmpl w:val="1076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231E31"/>
    <w:multiLevelType w:val="multilevel"/>
    <w:tmpl w:val="C8B6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32333"/>
    <w:multiLevelType w:val="multilevel"/>
    <w:tmpl w:val="210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5C3020"/>
    <w:multiLevelType w:val="multilevel"/>
    <w:tmpl w:val="F2007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F13908"/>
    <w:multiLevelType w:val="multilevel"/>
    <w:tmpl w:val="4A8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3B26"/>
    <w:rsid w:val="002E74E8"/>
    <w:rsid w:val="0040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03B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03B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403B26"/>
    <w:rPr>
      <w:b/>
      <w:bCs/>
    </w:rPr>
  </w:style>
  <w:style w:type="paragraph" w:styleId="a4">
    <w:name w:val="Normal (Web)"/>
    <w:basedOn w:val="a"/>
    <w:uiPriority w:val="99"/>
    <w:semiHidden/>
    <w:unhideWhenUsed/>
    <w:rsid w:val="0040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0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B26"/>
  </w:style>
  <w:style w:type="paragraph" w:styleId="a7">
    <w:name w:val="footer"/>
    <w:basedOn w:val="a"/>
    <w:link w:val="a8"/>
    <w:uiPriority w:val="99"/>
    <w:semiHidden/>
    <w:unhideWhenUsed/>
    <w:rsid w:val="00403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B26"/>
  </w:style>
  <w:style w:type="paragraph" w:styleId="a9">
    <w:name w:val="Balloon Text"/>
    <w:basedOn w:val="a"/>
    <w:link w:val="aa"/>
    <w:uiPriority w:val="99"/>
    <w:semiHidden/>
    <w:unhideWhenUsed/>
    <w:rsid w:val="0040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3345</Characters>
  <Application>Microsoft Office Word</Application>
  <DocSecurity>0</DocSecurity>
  <Lines>27</Lines>
  <Paragraphs>7</Paragraphs>
  <ScaleCrop>false</ScaleCrop>
  <Company>Microsoft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Вербицкая</dc:creator>
  <cp:keywords/>
  <dc:description/>
  <cp:lastModifiedBy>Вербицкая</cp:lastModifiedBy>
  <cp:revision>3</cp:revision>
  <dcterms:created xsi:type="dcterms:W3CDTF">2020-05-18T10:49:00Z</dcterms:created>
  <dcterms:modified xsi:type="dcterms:W3CDTF">2020-05-18T10:52:00Z</dcterms:modified>
</cp:coreProperties>
</file>