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10" w:rsidRPr="00E06910" w:rsidRDefault="00E06910" w:rsidP="00E06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06910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E06910" w:rsidRPr="00E06910" w:rsidRDefault="00E06910" w:rsidP="00E06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06910" w:rsidRPr="00E06910" w:rsidRDefault="00E06910" w:rsidP="00E06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b/>
          <w:sz w:val="28"/>
          <w:szCs w:val="28"/>
        </w:rPr>
        <w:t>БУРЛЫКСКИЙ СЕЛЬСОВЕТ</w:t>
      </w:r>
    </w:p>
    <w:p w:rsidR="00E06910" w:rsidRPr="00E06910" w:rsidRDefault="00E06910" w:rsidP="00E06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39"/>
      </w:tblGrid>
      <w:tr w:rsidR="00E06910" w:rsidRPr="00E06910" w:rsidTr="004654BB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6910" w:rsidRPr="00E06910" w:rsidRDefault="00E06910" w:rsidP="00E0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E06910" w:rsidRPr="00E06910" w:rsidRDefault="00E06910" w:rsidP="00E0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10" w:rsidRPr="00E06910" w:rsidRDefault="00E06910" w:rsidP="00E0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91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</w:p>
          <w:p w:rsidR="00E06910" w:rsidRPr="00E06910" w:rsidRDefault="00E06910" w:rsidP="00E0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6910" w:rsidRPr="00E06910" w:rsidRDefault="00723191" w:rsidP="00E06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E06910" w:rsidRPr="00E0691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6910" w:rsidRPr="00E0691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06910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6910" w:rsidRPr="00E069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E06910" w:rsidRPr="00E0691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E06910" w:rsidRPr="00E06910" w:rsidRDefault="00E06910" w:rsidP="00E06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910">
        <w:rPr>
          <w:rFonts w:ascii="Times New Roman" w:eastAsia="Times New Roman" w:hAnsi="Times New Roman" w:cs="Times New Roman"/>
          <w:sz w:val="24"/>
          <w:szCs w:val="24"/>
        </w:rPr>
        <w:t>п. Бурлыкский</w:t>
      </w:r>
    </w:p>
    <w:p w:rsidR="00E06910" w:rsidRPr="00E06910" w:rsidRDefault="00E06910" w:rsidP="00E06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910" w:rsidRPr="00E06910" w:rsidRDefault="00E06910" w:rsidP="00E06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06910">
        <w:rPr>
          <w:rFonts w:ascii="Times New Roman" w:eastAsia="Times New Roman" w:hAnsi="Times New Roman" w:cs="Times New Roman"/>
          <w:bCs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06910">
        <w:rPr>
          <w:rFonts w:ascii="Times New Roman" w:eastAsia="Times New Roman" w:hAnsi="Times New Roman" w:cs="Times New Roman"/>
          <w:bCs/>
          <w:sz w:val="28"/>
          <w:szCs w:val="28"/>
        </w:rPr>
        <w:t>разрешения на право организации розничного рынка</w:t>
      </w:r>
      <w:r w:rsidRPr="00E069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06910" w:rsidRPr="00E06910" w:rsidRDefault="00E06910" w:rsidP="00E0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910" w:rsidRPr="00E06910" w:rsidRDefault="00E06910" w:rsidP="00E0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910" w:rsidRPr="00E06910" w:rsidRDefault="00E06910" w:rsidP="00E06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услуг»:</w:t>
      </w:r>
    </w:p>
    <w:p w:rsidR="00E06910" w:rsidRPr="00E06910" w:rsidRDefault="00E06910" w:rsidP="00E06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Выдача </w:t>
      </w:r>
      <w:r w:rsidRPr="00E06910">
        <w:rPr>
          <w:rFonts w:ascii="Times New Roman" w:eastAsia="Times New Roman" w:hAnsi="Times New Roman" w:cs="Times New Roman"/>
          <w:bCs/>
          <w:sz w:val="28"/>
          <w:szCs w:val="28"/>
        </w:rPr>
        <w:t>разрешения на право организации розничного рынка</w:t>
      </w:r>
      <w:r w:rsidRPr="00E069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69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6910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B144A8" w:rsidRPr="00B144A8" w:rsidRDefault="00E06910" w:rsidP="00B1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="00B144A8" w:rsidRPr="00B144A8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от 05.07.2017 №7</w:t>
      </w:r>
      <w:r w:rsidR="00B144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44A8" w:rsidRPr="00B144A8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B144A8" w:rsidRPr="00B144A8">
        <w:rPr>
          <w:rFonts w:ascii="Times New Roman" w:eastAsia="Times New Roman" w:hAnsi="Times New Roman" w:cs="Times New Roman"/>
          <w:bCs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="00B144A8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B144A8" w:rsidRPr="00B144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910" w:rsidRPr="00E06910" w:rsidRDefault="00B144A8" w:rsidP="00B14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06910" w:rsidRPr="00E0691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06910" w:rsidRPr="00E06910" w:rsidRDefault="00E06910" w:rsidP="00B14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44A8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E06910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обнародования (опубликования).</w:t>
      </w:r>
    </w:p>
    <w:p w:rsidR="00E06910" w:rsidRPr="00E06910" w:rsidRDefault="00E06910" w:rsidP="00E069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910" w:rsidRPr="00E06910" w:rsidRDefault="00E06910" w:rsidP="00E069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910" w:rsidRPr="00E06910" w:rsidRDefault="00E06910" w:rsidP="00E069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А.П. Данилов </w:t>
      </w:r>
    </w:p>
    <w:p w:rsidR="00E06910" w:rsidRPr="00E06910" w:rsidRDefault="00E06910" w:rsidP="00E069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910" w:rsidRPr="00E06910" w:rsidRDefault="00E06910" w:rsidP="00E069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910" w:rsidRPr="00E06910" w:rsidRDefault="00E06910" w:rsidP="00E069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sz w:val="28"/>
          <w:szCs w:val="28"/>
        </w:rPr>
        <w:t xml:space="preserve">Разослано: специалисту администрации сельсовета, администрации района, </w:t>
      </w:r>
    </w:p>
    <w:p w:rsidR="00E06910" w:rsidRPr="00E06910" w:rsidRDefault="00E06910" w:rsidP="00E069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910">
        <w:rPr>
          <w:rFonts w:ascii="Times New Roman" w:eastAsia="Times New Roman" w:hAnsi="Times New Roman" w:cs="Times New Roman"/>
          <w:sz w:val="28"/>
          <w:szCs w:val="28"/>
        </w:rPr>
        <w:t xml:space="preserve">                   прокурору, в дело                     </w:t>
      </w:r>
    </w:p>
    <w:p w:rsidR="00E06910" w:rsidRPr="00E06910" w:rsidRDefault="00E06910" w:rsidP="00E069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910" w:rsidRPr="00E06910" w:rsidRDefault="00E06910" w:rsidP="00E069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06910" w:rsidRPr="00E06910" w:rsidSect="0023624B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6910" w:rsidRPr="00E06910" w:rsidRDefault="00E06910" w:rsidP="00E069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3472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6910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E06910" w:rsidRPr="00E06910" w:rsidRDefault="00E06910" w:rsidP="00E0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9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постановлению </w:t>
      </w:r>
    </w:p>
    <w:p w:rsidR="00E06910" w:rsidRPr="00E06910" w:rsidRDefault="00E06910" w:rsidP="00E0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9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администрации сельсовета</w:t>
      </w:r>
    </w:p>
    <w:p w:rsidR="00E06910" w:rsidRPr="00E06910" w:rsidRDefault="00E06910" w:rsidP="00E0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9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</w:t>
      </w:r>
      <w:r w:rsidR="00723191">
        <w:rPr>
          <w:rFonts w:ascii="Times New Roman" w:eastAsia="Times New Roman" w:hAnsi="Times New Roman" w:cs="Times New Roman"/>
          <w:sz w:val="24"/>
          <w:szCs w:val="24"/>
        </w:rPr>
        <w:t>17.05</w:t>
      </w:r>
      <w:r w:rsidRPr="00E06910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691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2319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E06910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8804AF" w:rsidRDefault="0034724E" w:rsidP="008804AF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AF" w:rsidRDefault="008804AF" w:rsidP="008804AF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C4622" w:rsidRPr="00BC4622" w:rsidRDefault="008804AF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</w:p>
    <w:p w:rsid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«Выдача</w:t>
      </w:r>
      <w:r w:rsidR="00B12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713005" w:rsidRPr="00BC4622" w:rsidRDefault="00713005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8804AF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C4622" w:rsidRPr="0014449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BC4622" w:rsidRPr="0014449C">
        <w:rPr>
          <w:rFonts w:ascii="Times New Roman" w:hAnsi="Times New Roman" w:cs="Times New Roman"/>
          <w:sz w:val="28"/>
          <w:szCs w:val="28"/>
        </w:rPr>
        <w:t>» (далее –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="00BC4622"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BC4622"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>услуга включает подуслуги: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1.3.1. Информация о правилах предоставления муниципальной услуги предоставляется: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 уполномоченном органе муниципального образования п</w:t>
      </w:r>
      <w:r w:rsidR="00C32CC8" w:rsidRPr="0014449C">
        <w:rPr>
          <w:rFonts w:ascii="Times New Roman" w:eastAsia="Times New Roman" w:hAnsi="Times New Roman" w:cs="Times New Roman"/>
          <w:sz w:val="28"/>
          <w:szCs w:val="28"/>
        </w:rPr>
        <w:t>осредством</w:t>
      </w:r>
      <w:r w:rsidR="00CF1DC6" w:rsidRPr="001444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C32CC8" w:rsidRPr="0014449C">
        <w:rPr>
          <w:rFonts w:ascii="Times New Roman" w:eastAsia="Times New Roman" w:hAnsi="Times New Roman" w:cs="Times New Roman"/>
          <w:sz w:val="28"/>
          <w:szCs w:val="28"/>
        </w:rPr>
        <w:t xml:space="preserve"> личного общения </w:t>
      </w:r>
      <w:r w:rsidR="00CF1DC6" w:rsidRPr="0014449C">
        <w:rPr>
          <w:rFonts w:ascii="Times New Roman" w:eastAsia="Times New Roman" w:hAnsi="Times New Roman" w:cs="Times New Roman"/>
          <w:sz w:val="28"/>
          <w:szCs w:val="28"/>
        </w:rPr>
        <w:t>в орган, предоставляющий услугу,</w:t>
      </w:r>
      <w:r w:rsidR="00C32CC8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почтовой связи, а также по электронной почте;</w:t>
      </w:r>
    </w:p>
    <w:p w:rsidR="00C32CC8" w:rsidRPr="0014449C" w:rsidRDefault="00C32CC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личное обращение в МФЦ;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 электронном виде в информационно-телекоммуникационной сети Интернет:</w:t>
      </w:r>
      <w:r w:rsidR="00CF1DC6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на Едином </w:t>
      </w:r>
      <w:r w:rsidR="001E0B46" w:rsidRPr="0014449C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</w:t>
      </w:r>
      <w:r w:rsidR="001E0B46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ниципальных услуг </w:t>
      </w:r>
      <w:hyperlink r:id="rId9" w:history="1">
        <w:r w:rsidR="001E0B46" w:rsidRPr="0014449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1E0B46" w:rsidRPr="0014449C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A207CD" w:rsidRPr="001444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0B46" w:rsidRPr="0014449C">
        <w:rPr>
          <w:rFonts w:ascii="Times New Roman" w:eastAsia="Times New Roman" w:hAnsi="Times New Roman" w:cs="Times New Roman"/>
          <w:sz w:val="28"/>
          <w:szCs w:val="28"/>
        </w:rPr>
        <w:t>Портал)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образования. </w:t>
      </w:r>
    </w:p>
    <w:p w:rsidR="009027E8" w:rsidRPr="0014449C" w:rsidRDefault="009027E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1.3.2</w:t>
      </w:r>
      <w:r w:rsidR="002F71E7" w:rsidRPr="0014449C">
        <w:rPr>
          <w:rFonts w:ascii="Times New Roman" w:eastAsia="Times New Roman" w:hAnsi="Times New Roman" w:cs="Times New Roman"/>
          <w:sz w:val="28"/>
          <w:szCs w:val="28"/>
        </w:rPr>
        <w:t>. В случае наличия</w:t>
      </w:r>
      <w:r w:rsidR="00C20D44" w:rsidRPr="0014449C">
        <w:t xml:space="preserve"> 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соглашения о предоставлении муниципальной услуги</w:t>
      </w:r>
      <w:r w:rsidR="002F71E7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между Многофункциональн</w:t>
      </w:r>
      <w:r w:rsidR="00D17457" w:rsidRPr="0014449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D17457" w:rsidRPr="0014449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администрацией органа местного самоуправления,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уполномоченного органа местного самоуправления и в приложении </w:t>
      </w:r>
      <w:r w:rsidR="00D17457" w:rsidRPr="0014449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17457" w:rsidRPr="0014449C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="00C20D44" w:rsidRPr="0014449C">
        <w:t xml:space="preserve"> 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размещаются сведения о месте нахождения Многофункционального центра, графике работы, адресе электронной почты, контактных телефонах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7E8" w:rsidRPr="0014449C" w:rsidRDefault="00B32B06" w:rsidP="0090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343" w:tooltip="ИНФОРМАЦИЯ" w:history="1">
        <w:r w:rsidR="00BC4622" w:rsidRPr="0014449C">
          <w:rPr>
            <w:rFonts w:ascii="Times New Roman" w:eastAsia="Times New Roman" w:hAnsi="Times New Roman" w:cs="Times New Roman"/>
            <w:sz w:val="28"/>
            <w:szCs w:val="28"/>
          </w:rPr>
          <w:t>Информация</w:t>
        </w:r>
      </w:hyperlink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 месте нахождения, графике работы, справочных телефонах, адресах электронной почты администр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="00063AA0" w:rsidRPr="001444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услугу, размещаются</w:t>
      </w:r>
      <w:r w:rsidR="00F80AF9" w:rsidRPr="0014449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нтернет-сайте муниципального образования, на информационном стенде в зале приема заявителя, а также в приложении №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C6769C" w:rsidRPr="0014449C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4622" w:rsidRPr="0014449C" w:rsidRDefault="006C4A9F" w:rsidP="0090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месте предоставления</w:t>
      </w:r>
      <w:r w:rsidR="00A23294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услуги, а также на официальном сайте муниципального образования размещается следующая информация:</w:t>
      </w:r>
    </w:p>
    <w:p w:rsidR="00BC4622" w:rsidRPr="0014449C" w:rsidRDefault="00C6769C" w:rsidP="00902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</w:t>
      </w:r>
      <w:r w:rsidR="00A23294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BC4622" w:rsidRPr="0014449C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 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месте нахождения, графике работы, номерах справочных телефонов, адресах электронной почты, адресе официального сайта уполномоченного органа администрации муниципального образования в сети Интернет</w:t>
      </w:r>
      <w:r w:rsidR="002B4435" w:rsidRPr="0014449C">
        <w:rPr>
          <w:rFonts w:ascii="Times New Roman" w:eastAsia="Times New Roman" w:hAnsi="Times New Roman" w:cs="Times New Roman"/>
          <w:sz w:val="28"/>
          <w:szCs w:val="28"/>
        </w:rPr>
        <w:t xml:space="preserve"> (в случае наличия)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о документах, необходимых для предоставления </w:t>
      </w:r>
      <w:r w:rsidR="00C6769C" w:rsidRPr="0014449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услуги, обязательных для представления заявителем, и документах, получение которых производится без участия заявителя;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 порядке и условиях получения документов без участия заявителя;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об органах (организациях), в которые направляются запросы о получении документов, необходимых для предоставления </w:t>
      </w:r>
      <w:r w:rsidR="00C6769C" w:rsidRPr="0014449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 передаваемых в запросе сведениях о заявителе;</w:t>
      </w:r>
    </w:p>
    <w:p w:rsidR="00BC4622" w:rsidRPr="0014449C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 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порядке обжалования решения, действий (бездействия) органа, предоставляющего</w:t>
      </w:r>
      <w:r w:rsidR="00A23294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должностных лиц, муниципальных служащих, предоставляющих муниципальную услугу;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текст утвержденного административного регламента муниципального образования с приложениями.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 Устное информирование осуществляется при обращении заявителей за информацией лично или по телефону.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Информирование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осуществляющего информирование по телефону.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Время разговора не должно превышать 10 минут. В случае если для подготовки ответа требуется более продолжительное время, </w:t>
      </w:r>
      <w:r w:rsidR="00AE6101" w:rsidRPr="0014449C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</w:t>
      </w:r>
      <w:r w:rsidR="00A23294"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, осуществляющий консультиро</w:t>
      </w:r>
      <w:r w:rsidR="00AE6101" w:rsidRPr="001444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вание по телефону, может предложить заявителю обратиться за необходимой информацией в письменном виде либо назначить другое удобное для заявителя время. </w:t>
      </w:r>
    </w:p>
    <w:p w:rsidR="00BC4622" w:rsidRPr="0014449C" w:rsidRDefault="0009028B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Письменное информирование осуществляется путем личного вручения информации, направления информации почтой, по факсу, а также на адрес электронной почты - в зависимости от способа обращения или способа доставки, запрашиваемого получателем</w:t>
      </w:r>
      <w:r w:rsidR="00C6769C" w:rsidRPr="001444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A17AD6" w:rsidRPr="0014449C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униципальная услуга включает в себя следующие виды подуслуг: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>– в течение 3 рабочих дней со дня поступления заявления о выдаче копии, дубликата 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8" w:name="Par110"/>
      <w:bookmarkEnd w:id="8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86B2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1642E3" w:rsidRPr="0014449C" w:rsidRDefault="00B32B0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21.01.2009,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7;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>, 26.01.2009,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№ 4, ст. 445; «</w:t>
      </w:r>
      <w:r w:rsidR="001642E3" w:rsidRPr="0014449C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23 - 29.01.2009,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1" w:tooltip="&quot;Гражданский кодекс Российской Федерации (часть первая)&quot; от 30.11.1994 N 51-ФЗ (ред. от 22.10.2014)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.11.1</w:t>
      </w:r>
      <w:r w:rsidRPr="0014449C">
        <w:rPr>
          <w:rFonts w:ascii="Times New Roman" w:hAnsi="Times New Roman" w:cs="Times New Roman"/>
          <w:sz w:val="28"/>
          <w:szCs w:val="28"/>
        </w:rPr>
        <w:t>994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51-ФЗ (далее </w:t>
      </w:r>
      <w:r w:rsidR="00F86B24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Гражданский кодекс)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9C7E20" w:rsidRPr="0014449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05.12.1994,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32, ст. 3301;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72340D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238 - 239, 08.12.1994);</w:t>
      </w:r>
    </w:p>
    <w:p w:rsidR="00804A56" w:rsidRPr="0014449C" w:rsidRDefault="00804A56" w:rsidP="00804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</w:r>
    </w:p>
    <w:p w:rsidR="00804A56" w:rsidRPr="0014449C" w:rsidRDefault="00804A56" w:rsidP="004D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</w:t>
      </w:r>
      <w:r w:rsidR="004D71D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01.01.2007, № 1 (1 ч.), ст. 34, «Российская газета» , № 1, 10.01.2007)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804A56" w:rsidRPr="0014449C" w:rsidRDefault="00804A56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(далее – Федеральный </w:t>
      </w:r>
      <w:r w:rsidR="009658F5" w:rsidRPr="0014449C">
        <w:rPr>
          <w:rFonts w:ascii="Times New Roman" w:hAnsi="Times New Roman" w:cs="Times New Roman"/>
          <w:sz w:val="28"/>
          <w:szCs w:val="28"/>
        </w:rPr>
        <w:t xml:space="preserve">закон от 02.05.2006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№ </w:t>
      </w:r>
      <w:r w:rsidR="009658F5" w:rsidRPr="0014449C">
        <w:rPr>
          <w:rFonts w:ascii="Times New Roman" w:hAnsi="Times New Roman" w:cs="Times New Roman"/>
          <w:sz w:val="28"/>
          <w:szCs w:val="28"/>
        </w:rPr>
        <w:t>59-ФЗ) («Российская газета», № 95, 05.05.2006, «Собрание законодательства РФ», 08.05.2006, № 19, ст. 2060, «Парламентская газета», № 70-71, 11.05.2006)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27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C7E20" w:rsidRPr="0014449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311E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A311E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A311E" w:rsidRPr="0014449C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210-ФЗ) («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168, 30.07.2010;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tooltip="Федеральный закон от 06.04.2011 N 63-ФЗ (ред. от 28.06.2014) &quot;Об электронной подписи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06.04.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492B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3492B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3492B" w:rsidRPr="0014449C">
        <w:rPr>
          <w:rFonts w:ascii="Times New Roman" w:hAnsi="Times New Roman" w:cs="Times New Roman"/>
          <w:sz w:val="28"/>
          <w:szCs w:val="28"/>
        </w:rPr>
        <w:t xml:space="preserve">от 06.04.2011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2011,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15, ст. 2036;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27, ст. 3880;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29, ст. 3988);</w:t>
      </w:r>
    </w:p>
    <w:p w:rsidR="001642E3" w:rsidRPr="0014449C" w:rsidRDefault="00B32B0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.06.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25.06.2012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642E3" w:rsidRPr="0014449C" w:rsidRDefault="00B32B0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.08.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852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25.08.2012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852)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36, ст. 4903);</w:t>
      </w:r>
    </w:p>
    <w:p w:rsidR="001642E3" w:rsidRPr="0014449C" w:rsidRDefault="00B32B0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.01.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2013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33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D039F9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>Правительства РФ от 25.01.2013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33) (</w:t>
      </w:r>
      <w:r w:rsidR="00512452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2013, </w:t>
      </w:r>
      <w:r w:rsidR="00512452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5, ст. 377);</w:t>
      </w:r>
    </w:p>
    <w:p w:rsidR="009658F5" w:rsidRPr="0014449C" w:rsidRDefault="009658F5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10.03.2007                № 148 «Об утверждении Правил выдачи разрешений на право организации розничного рынка» (далее – Постановление Правительства РФ от 10.03.2007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</w:t>
      </w:r>
      <w:r w:rsidRPr="0014449C">
        <w:rPr>
          <w:rFonts w:ascii="Times New Roman" w:hAnsi="Times New Roman" w:cs="Times New Roman"/>
          <w:sz w:val="28"/>
          <w:szCs w:val="28"/>
        </w:rPr>
        <w:t>№ 148)  («Российская газета», № 52, 15.03.2007, «Собрание законодательства Российской Федерации», 19.03.2007, № 12, ст. 1413);</w:t>
      </w:r>
    </w:p>
    <w:p w:rsidR="001642E3" w:rsidRPr="0014449C" w:rsidRDefault="0064381B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Уставом (Основным Законом) Оренбургской области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(«Бюллетень Законодательного Собрания Оренбургской области»</w:t>
      </w:r>
      <w:r w:rsidR="00792EE7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 xml:space="preserve">25.10.2000 </w:t>
      </w:r>
      <w:r w:rsidR="00804A56" w:rsidRPr="001444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4449C">
        <w:rPr>
          <w:rFonts w:ascii="Times New Roman" w:hAnsi="Times New Roman" w:cs="Times New Roman"/>
          <w:sz w:val="28"/>
          <w:szCs w:val="28"/>
        </w:rPr>
        <w:t>(22 заседание), «Южный Урал», № 243, 22.12.2000, с. 2-4</w:t>
      </w:r>
      <w:r w:rsidR="001642E3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9764C2" w:rsidRPr="0014449C" w:rsidRDefault="009764C2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08.05.2009 №88-ук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1642E3" w:rsidRPr="0014449C" w:rsidRDefault="00B32B0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39369F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81B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64381B"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.12.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381B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1308-п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64381B" w:rsidRPr="0014449C">
        <w:rPr>
          <w:rFonts w:ascii="Times New Roman" w:hAnsi="Times New Roman" w:cs="Times New Roman"/>
          <w:sz w:val="28"/>
          <w:szCs w:val="28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(«Оренбуржье», №13, 26.01.2012</w:t>
      </w:r>
      <w:r w:rsidR="001642E3" w:rsidRPr="0014449C">
        <w:rPr>
          <w:rFonts w:ascii="Times New Roman" w:hAnsi="Times New Roman" w:cs="Times New Roman"/>
          <w:sz w:val="28"/>
          <w:szCs w:val="28"/>
        </w:rPr>
        <w:t>);</w:t>
      </w:r>
      <w:r w:rsidR="009764C2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9F" w:rsidRPr="0014449C" w:rsidRDefault="0039369F" w:rsidP="00AA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08.05.</w:t>
      </w:r>
      <w:r w:rsidRPr="0014449C">
        <w:rPr>
          <w:rFonts w:ascii="Times New Roman" w:hAnsi="Times New Roman" w:cs="Times New Roman"/>
          <w:sz w:val="28"/>
          <w:szCs w:val="28"/>
        </w:rPr>
        <w:t>2007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№ 174-п «Об утверждении правил торговли на розничных рынках Оренбургской области»</w:t>
      </w:r>
      <w:r w:rsidR="00792EE7" w:rsidRPr="0014449C">
        <w:rPr>
          <w:rFonts w:ascii="Times New Roman" w:hAnsi="Times New Roman" w:cs="Times New Roman"/>
          <w:sz w:val="28"/>
          <w:szCs w:val="28"/>
        </w:rPr>
        <w:t>;</w:t>
      </w:r>
      <w:r w:rsidR="00AA1ADB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37180" w:rsidRPr="0014449C">
        <w:rPr>
          <w:rFonts w:ascii="Times New Roman" w:hAnsi="Times New Roman" w:cs="Times New Roman"/>
          <w:sz w:val="28"/>
          <w:szCs w:val="28"/>
        </w:rPr>
        <w:t>(далее – Постановление от 08.05.</w:t>
      </w:r>
      <w:r w:rsidR="00214641" w:rsidRPr="0014449C">
        <w:rPr>
          <w:rFonts w:ascii="Times New Roman" w:hAnsi="Times New Roman" w:cs="Times New Roman"/>
          <w:sz w:val="28"/>
          <w:szCs w:val="28"/>
        </w:rPr>
        <w:t>2007 № 174-п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AA1ADB" w:rsidRPr="0014449C">
        <w:rPr>
          <w:rFonts w:ascii="Times New Roman" w:hAnsi="Times New Roman" w:cs="Times New Roman"/>
          <w:sz w:val="28"/>
          <w:szCs w:val="28"/>
        </w:rPr>
        <w:t>(«Оренбуржье», № 79, 25.05.2007 (Постановление, Правила (п.п. 1-15.9), «Оренбуржье», № 83, 01.06.2007 (Правила (п.п. 16-19), Приложения к Правилам, Порядок)</w:t>
      </w:r>
      <w:r w:rsidRPr="001444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ADB" w:rsidRPr="0014449C" w:rsidRDefault="00AA1ADB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15</w:t>
      </w:r>
      <w:r w:rsidR="00710D28" w:rsidRPr="0014449C">
        <w:rPr>
          <w:rFonts w:ascii="Times New Roman" w:hAnsi="Times New Roman" w:cs="Times New Roman"/>
          <w:sz w:val="28"/>
          <w:szCs w:val="28"/>
        </w:rPr>
        <w:t>.07.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9E547A" w:rsidRPr="0014449C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20.07.2016, «Оренбуржье», № 89, 21.07.2016);</w:t>
      </w:r>
    </w:p>
    <w:p w:rsidR="009764C2" w:rsidRPr="0014449C" w:rsidRDefault="009764C2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</w:t>
      </w:r>
      <w:r w:rsidR="00AE6101" w:rsidRPr="0014449C">
        <w:rPr>
          <w:rFonts w:ascii="Times New Roman" w:hAnsi="Times New Roman" w:cs="Times New Roman"/>
          <w:sz w:val="28"/>
          <w:szCs w:val="28"/>
        </w:rPr>
        <w:t xml:space="preserve"> http://dit.orb.ru, 18.03.2016);</w:t>
      </w:r>
    </w:p>
    <w:p w:rsidR="001642E3" w:rsidRPr="0014449C" w:rsidRDefault="00C20D44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017FA" w:rsidRPr="0014449C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17AD6" w:rsidRPr="0014449C">
        <w:rPr>
          <w:rFonts w:ascii="Times New Roman" w:hAnsi="Times New Roman" w:cs="Times New Roman"/>
          <w:sz w:val="28"/>
          <w:szCs w:val="28"/>
        </w:rPr>
        <w:t>Р</w:t>
      </w:r>
      <w:r w:rsidR="009E547A" w:rsidRPr="0014449C">
        <w:rPr>
          <w:rFonts w:ascii="Times New Roman" w:hAnsi="Times New Roman" w:cs="Times New Roman"/>
          <w:sz w:val="28"/>
          <w:szCs w:val="28"/>
        </w:rPr>
        <w:t>егламентом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9" w:name="Par140"/>
      <w:bookmarkEnd w:id="9"/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6"/>
      <w:bookmarkEnd w:id="10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372D0" w:rsidRPr="0014449C" w:rsidRDefault="002A3058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решение о назначении или об избрании</w:t>
      </w:r>
      <w:r w:rsidR="004E677F" w:rsidRPr="0014449C">
        <w:rPr>
          <w:rFonts w:ascii="Times New Roman" w:hAnsi="Times New Roman" w:cs="Times New Roman"/>
          <w:sz w:val="28"/>
          <w:szCs w:val="28"/>
        </w:rPr>
        <w:t>,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5372D0" w:rsidRPr="0014449C" w:rsidRDefault="005372D0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1141D6" w:rsidRPr="0014449C" w:rsidRDefault="001141D6" w:rsidP="00114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14449C">
        <w:rPr>
          <w:rFonts w:ascii="Times New Roman" w:hAnsi="Times New Roman" w:cs="Times New Roman"/>
          <w:sz w:val="28"/>
          <w:szCs w:val="28"/>
        </w:rPr>
        <w:t>учредительных документов в случае, если верность коп</w:t>
      </w:r>
      <w:r w:rsidR="000017FA" w:rsidRPr="0014449C">
        <w:rPr>
          <w:rFonts w:ascii="Times New Roman" w:hAnsi="Times New Roman" w:cs="Times New Roman"/>
          <w:sz w:val="28"/>
          <w:szCs w:val="28"/>
        </w:rPr>
        <w:t>ий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правом действовать от имени юридического лица без доверенности;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1E04AA" w:rsidRPr="0014449C" w:rsidRDefault="002A305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 (копии учредительных документов в случае, если верность копий удостоверена нотариально).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4"/>
      <w:bookmarkEnd w:id="11"/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73B6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В заявлении указываются новые сведения о заявителе либо его правопреемнике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642E3" w:rsidRPr="0014449C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правом действовать от имени юридического лица без доверенности;</w:t>
      </w:r>
    </w:p>
    <w:p w:rsidR="004E677F" w:rsidRPr="0014449C" w:rsidRDefault="004E677F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A23294" w:rsidRPr="0014449C" w:rsidRDefault="00F3351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копии учредительных документов (</w:t>
      </w:r>
      <w:r w:rsidR="00455306" w:rsidRPr="0014449C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>оригинал</w:t>
      </w:r>
      <w:r w:rsidR="00455306" w:rsidRPr="0014449C">
        <w:rPr>
          <w:rFonts w:ascii="Times New Roman" w:hAnsi="Times New Roman" w:cs="Times New Roman"/>
          <w:sz w:val="28"/>
          <w:szCs w:val="28"/>
        </w:rPr>
        <w:t>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A23294" w:rsidRPr="0014449C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4449C">
        <w:rPr>
          <w:rFonts w:ascii="Times New Roman" w:hAnsi="Times New Roman" w:cs="Times New Roman"/>
          <w:sz w:val="28"/>
          <w:szCs w:val="28"/>
        </w:rPr>
        <w:t>о назначении физического лица на должность, в соответствии с которым такое лицо обладает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правом действовать от имени юридического лица без доверенности;</w:t>
      </w:r>
    </w:p>
    <w:p w:rsidR="00216044" w:rsidRPr="0014449C" w:rsidRDefault="00216044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5"/>
      <w:bookmarkEnd w:id="12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ее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1642E3" w:rsidRPr="0014449C" w:rsidRDefault="001642E3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9"/>
      <w:bookmarkEnd w:id="13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01"/>
      <w:bookmarkEnd w:id="14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требований, установленных частями 1 и 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      </w:t>
      </w:r>
      <w:r w:rsidR="001E27FE" w:rsidRPr="0014449C">
        <w:rPr>
          <w:rFonts w:ascii="Times New Roman" w:hAnsi="Times New Roman" w:cs="Times New Roman"/>
          <w:sz w:val="28"/>
          <w:szCs w:val="28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10"/>
      <w:bookmarkEnd w:id="15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 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9"/>
      <w:bookmarkEnd w:id="16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 услуги осуществляется 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30"/>
      <w:bookmarkEnd w:id="17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7"/>
      <w:bookmarkEnd w:id="18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244"/>
      <w:bookmarkEnd w:id="19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0" w:name="Par259"/>
      <w:bookmarkEnd w:id="20"/>
    </w:p>
    <w:p w:rsidR="00AE463F" w:rsidRPr="0014449C" w:rsidRDefault="003E456B" w:rsidP="003E45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276"/>
      <w:bookmarkEnd w:id="21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Иные требования, в то</w:t>
      </w:r>
      <w:r w:rsidR="00690BF4" w:rsidRPr="0014449C">
        <w:rPr>
          <w:rFonts w:ascii="Times New Roman" w:hAnsi="Times New Roman" w:cs="Times New Roman"/>
          <w:sz w:val="28"/>
          <w:szCs w:val="28"/>
        </w:rPr>
        <w:t xml:space="preserve">м числе учитывающие особенности* </w:t>
      </w:r>
      <w:r w:rsidRPr="0014449C">
        <w:rPr>
          <w:rFonts w:ascii="Times New Roman" w:hAnsi="Times New Roman" w:cs="Times New Roman"/>
          <w:sz w:val="28"/>
          <w:szCs w:val="28"/>
        </w:rPr>
        <w:t>предоставления муниципальных услуг через Многофункциональный центр и особенности предоставления муниципальных услуг в электронной форме</w:t>
      </w:r>
    </w:p>
    <w:p w:rsidR="003E456B" w:rsidRPr="0014449C" w:rsidRDefault="00690BF4" w:rsidP="003E456B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i/>
          <w:sz w:val="28"/>
          <w:szCs w:val="28"/>
        </w:rPr>
        <w:t>(*В случае наличия заключенного соглашения о предоставлении муниципальной услуги посредств</w:t>
      </w:r>
      <w:r w:rsidR="007650D7" w:rsidRPr="0014449C">
        <w:rPr>
          <w:rFonts w:ascii="Times New Roman" w:hAnsi="Times New Roman" w:cs="Times New Roman"/>
          <w:i/>
          <w:sz w:val="28"/>
          <w:szCs w:val="28"/>
        </w:rPr>
        <w:t>о</w:t>
      </w:r>
      <w:r w:rsidRPr="0014449C">
        <w:rPr>
          <w:rFonts w:ascii="Times New Roman" w:hAnsi="Times New Roman" w:cs="Times New Roman"/>
          <w:i/>
          <w:sz w:val="28"/>
          <w:szCs w:val="28"/>
        </w:rPr>
        <w:t>м МФЦ)</w:t>
      </w:r>
    </w:p>
    <w:p w:rsidR="00690BF4" w:rsidRPr="0014449C" w:rsidRDefault="00690BF4" w:rsidP="003E456B">
      <w:pPr>
        <w:pStyle w:val="ConsPlusNormal"/>
        <w:ind w:firstLine="54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B52B1" w:rsidRPr="0014449C" w:rsidRDefault="00A17FE7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496A19" w:rsidRPr="0014449C">
        <w:rPr>
          <w:rFonts w:ascii="Times New Roman" w:hAnsi="Times New Roman" w:cs="Times New Roman"/>
          <w:sz w:val="28"/>
          <w:szCs w:val="28"/>
        </w:rPr>
        <w:t> Основанием для начала предоставления муниципа</w:t>
      </w:r>
      <w:r w:rsidR="009326F8" w:rsidRPr="0014449C">
        <w:rPr>
          <w:rFonts w:ascii="Times New Roman" w:hAnsi="Times New Roman" w:cs="Times New Roman"/>
          <w:sz w:val="28"/>
          <w:szCs w:val="28"/>
        </w:rPr>
        <w:t xml:space="preserve">льной услуги является 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направление заявления и необходимых документов в уполномоченный орган местного самоуправления </w:t>
      </w:r>
      <w:r w:rsidR="00BB52B1" w:rsidRPr="0014449C">
        <w:rPr>
          <w:rFonts w:ascii="Times New Roman" w:hAnsi="Times New Roman" w:cs="Times New Roman"/>
          <w:sz w:val="28"/>
          <w:szCs w:val="28"/>
        </w:rPr>
        <w:t>через Многофункциональный центр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BB52B1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3294" w:rsidRPr="0014449C" w:rsidRDefault="00496A19" w:rsidP="00A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326F8" w:rsidRPr="0014449C">
        <w:rPr>
          <w:rFonts w:ascii="Times New Roman" w:hAnsi="Times New Roman" w:cs="Times New Roman"/>
          <w:sz w:val="28"/>
          <w:szCs w:val="28"/>
        </w:rPr>
        <w:t xml:space="preserve">муниципальной услуги через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заявитель вправе выбрать удобные для него дату и время приема на официальном сайте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</w:t>
      </w:r>
      <w:r w:rsidR="009326F8" w:rsidRPr="0014449C">
        <w:rPr>
          <w:rFonts w:ascii="Times New Roman" w:hAnsi="Times New Roman" w:cs="Times New Roman"/>
          <w:sz w:val="28"/>
          <w:szCs w:val="28"/>
        </w:rPr>
        <w:t>о через центр телефонного обслу</w:t>
      </w:r>
      <w:r w:rsidRPr="0014449C">
        <w:rPr>
          <w:rFonts w:ascii="Times New Roman" w:hAnsi="Times New Roman" w:cs="Times New Roman"/>
          <w:sz w:val="28"/>
          <w:szCs w:val="28"/>
        </w:rPr>
        <w:t>живания Многофункционального центра.</w:t>
      </w:r>
    </w:p>
    <w:p w:rsidR="00BB52B1" w:rsidRPr="0014449C" w:rsidRDefault="00BB52B1" w:rsidP="00BB5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МФЦ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принимает документы от заявителя и передает в уполномоченный орган местного самоуправления в порядке и сроки, установленные заключенным между ними соглашением о взаимодействии. 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D6D55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прием заявления и документов 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 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> 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регистрация заявлений в журнале регистрации заявлений (исполнитель </w:t>
      </w:r>
      <w:r w:rsidR="009326F8"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передача документов, полученных от заявителя, в 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 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принятие решения о предоставлении или отказе в предоставлении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 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</w:t>
      </w:r>
      <w:r w:rsidRPr="0014449C">
        <w:rPr>
          <w:rFonts w:ascii="Times New Roman" w:hAnsi="Times New Roman" w:cs="Times New Roman"/>
          <w:sz w:val="28"/>
          <w:szCs w:val="28"/>
        </w:rPr>
        <w:t>отрения заявления (исполнитель – администрация муниципального образования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957444" w:rsidRPr="0014449C" w:rsidRDefault="00CD6D55" w:rsidP="0095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957444" w:rsidRPr="0014449C">
        <w:rPr>
          <w:rFonts w:ascii="Times New Roman" w:hAnsi="Times New Roman" w:cs="Times New Roman"/>
          <w:sz w:val="28"/>
          <w:szCs w:val="28"/>
        </w:rPr>
        <w:t xml:space="preserve"> извещение заявителя о результате рассмотрения заявления 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957444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90BF4" w:rsidRPr="0014449C">
        <w:rPr>
          <w:rFonts w:ascii="Times New Roman" w:hAnsi="Times New Roman" w:cs="Times New Roman"/>
          <w:sz w:val="28"/>
          <w:szCs w:val="28"/>
        </w:rPr>
        <w:t> 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 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 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>).</w:t>
      </w:r>
    </w:p>
    <w:p w:rsidR="00FE0FA8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</w:p>
    <w:p w:rsidR="00BB52B1" w:rsidRPr="0014449C" w:rsidRDefault="00BB52B1" w:rsidP="00BB5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</w:t>
      </w:r>
      <w:r w:rsidR="007650D7" w:rsidRPr="0014449C">
        <w:rPr>
          <w:rFonts w:ascii="Times New Roman" w:hAnsi="Times New Roman" w:cs="Times New Roman"/>
          <w:sz w:val="28"/>
          <w:szCs w:val="28"/>
        </w:rPr>
        <w:t>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в </w:t>
      </w:r>
      <w:r w:rsidR="007650D7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копии документов, заверенных в установленном порядке. 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>:</w:t>
      </w:r>
    </w:p>
    <w:p w:rsidR="00A23294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B52B1" w:rsidRPr="0014449C">
        <w:rPr>
          <w:rFonts w:ascii="Times New Roman" w:hAnsi="Times New Roman" w:cs="Times New Roman"/>
          <w:sz w:val="28"/>
          <w:szCs w:val="28"/>
        </w:rPr>
        <w:t>принимает заявление и документы.</w:t>
      </w:r>
      <w:r w:rsidR="00BB52B1" w:rsidRPr="0014449C">
        <w:t xml:space="preserve"> </w:t>
      </w:r>
      <w:r w:rsidR="00BB52B1" w:rsidRPr="0014449C">
        <w:rPr>
          <w:rFonts w:ascii="Times New Roman" w:hAnsi="Times New Roman" w:cs="Times New Roman"/>
          <w:sz w:val="28"/>
          <w:szCs w:val="28"/>
        </w:rPr>
        <w:t>В</w:t>
      </w:r>
      <w:r w:rsidR="00897FD2" w:rsidRPr="0014449C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BB52B1" w:rsidRPr="0014449C">
        <w:rPr>
          <w:rFonts w:ascii="Times New Roman" w:hAnsi="Times New Roman" w:cs="Times New Roman"/>
          <w:sz w:val="28"/>
          <w:szCs w:val="28"/>
        </w:rPr>
        <w:t xml:space="preserve"> если заявителем представлены копии документов, не заверенные </w:t>
      </w:r>
      <w:r w:rsidR="00587C57" w:rsidRPr="0014449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BB52B1" w:rsidRPr="0014449C">
        <w:rPr>
          <w:rFonts w:ascii="Times New Roman" w:hAnsi="Times New Roman" w:cs="Times New Roman"/>
          <w:sz w:val="28"/>
          <w:szCs w:val="28"/>
        </w:rPr>
        <w:t>, одновременно с копиям</w:t>
      </w:r>
      <w:r w:rsidR="007650D7" w:rsidRPr="0014449C">
        <w:rPr>
          <w:rFonts w:ascii="Times New Roman" w:hAnsi="Times New Roman" w:cs="Times New Roman"/>
          <w:sz w:val="28"/>
          <w:szCs w:val="28"/>
        </w:rPr>
        <w:t>и</w:t>
      </w:r>
      <w:r w:rsidR="00BB52B1" w:rsidRPr="0014449C">
        <w:rPr>
          <w:rFonts w:ascii="Times New Roman" w:hAnsi="Times New Roman" w:cs="Times New Roman"/>
          <w:sz w:val="28"/>
          <w:szCs w:val="28"/>
        </w:rPr>
        <w:t xml:space="preserve"> документов п</w:t>
      </w:r>
      <w:r w:rsidR="00A23294" w:rsidRPr="0014449C">
        <w:rPr>
          <w:rFonts w:ascii="Times New Roman" w:hAnsi="Times New Roman" w:cs="Times New Roman"/>
          <w:sz w:val="28"/>
          <w:szCs w:val="28"/>
        </w:rPr>
        <w:t>редъявляются их оригиналы;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BB52B1" w:rsidRPr="0014449C">
        <w:rPr>
          <w:rFonts w:ascii="Times New Roman" w:hAnsi="Times New Roman" w:cs="Times New Roman"/>
          <w:sz w:val="28"/>
          <w:szCs w:val="28"/>
        </w:rPr>
        <w:t> </w:t>
      </w:r>
      <w:r w:rsidR="00605070" w:rsidRPr="0014449C">
        <w:rPr>
          <w:rFonts w:ascii="Times New Roman" w:hAnsi="Times New Roman" w:cs="Times New Roman"/>
          <w:sz w:val="28"/>
          <w:szCs w:val="28"/>
        </w:rPr>
        <w:t>заверяет копии документов</w:t>
      </w:r>
      <w:r w:rsidR="00BB52B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возвращает заявителю подлинники документов.</w:t>
      </w:r>
    </w:p>
    <w:p w:rsidR="00605070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заявлений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Заявление регистрируется в электронном журнале регистрации заявлений.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заявлении ставится номер, дата, Ф.И.О. специалиста, принявшего документы.</w:t>
      </w:r>
    </w:p>
    <w:p w:rsidR="00A23294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FE0FA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выдает расписку заявителю с отметкой о дате и времени приема документов, присвоенном входящем номере, с указанием при</w:t>
      </w:r>
      <w:r w:rsidR="00A23294" w:rsidRPr="0014449C">
        <w:rPr>
          <w:rFonts w:ascii="Times New Roman" w:hAnsi="Times New Roman" w:cs="Times New Roman"/>
          <w:sz w:val="28"/>
          <w:szCs w:val="28"/>
        </w:rPr>
        <w:t>нятых документов.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</w:t>
      </w:r>
      <w:r w:rsidR="00CD6D55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выдача расписки заявителю.</w:t>
      </w:r>
    </w:p>
    <w:p w:rsidR="00605070" w:rsidRPr="0014449C" w:rsidRDefault="00957444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.4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. Передача документов в </w:t>
      </w:r>
      <w:r w:rsidR="00CD6D55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>, ответс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твенный за доставку документов,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 описи передает документы в </w:t>
      </w:r>
      <w:r w:rsidR="00CD6D55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для их рассмотрения и принятия решения о предоставлении </w:t>
      </w:r>
      <w:r w:rsidR="00CD6D55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CD6D55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Ответственный работник </w:t>
      </w:r>
      <w:r w:rsidR="003E456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ставит подпись в описи о принятии документов.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 w:rsidR="009D60D9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05070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Передача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рассмотрения заявления (исполнитель </w:t>
      </w:r>
      <w:r w:rsidR="009D60D9"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D60D9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605070" w:rsidRPr="0014449C">
        <w:rPr>
          <w:rFonts w:ascii="Times New Roman" w:hAnsi="Times New Roman" w:cs="Times New Roman"/>
          <w:sz w:val="28"/>
          <w:szCs w:val="28"/>
        </w:rPr>
        <w:t>)</w:t>
      </w:r>
    </w:p>
    <w:p w:rsidR="00605070" w:rsidRPr="0014449C" w:rsidRDefault="00215A5E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9D60D9" w:rsidRPr="0014449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принятия решения о предоставлении </w:t>
      </w:r>
      <w:r w:rsidR="009D60D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 извещает </w:t>
      </w:r>
      <w:r w:rsidR="00FE0FA8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о готовности документов к передаче и по описи передает специалисту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документы, содержащие результат предоставления </w:t>
      </w:r>
      <w:r w:rsidR="009D60D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05070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605070" w:rsidRPr="0014449C">
        <w:rPr>
          <w:rFonts w:ascii="Times New Roman" w:hAnsi="Times New Roman" w:cs="Times New Roman"/>
          <w:sz w:val="28"/>
          <w:szCs w:val="28"/>
        </w:rPr>
        <w:t>Извещение заявителя о результате рассмотрения заявления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направление письменного </w:t>
      </w:r>
      <w:r w:rsidR="00614ECA" w:rsidRPr="0014449C">
        <w:rPr>
          <w:rFonts w:ascii="Times New Roman" w:hAnsi="Times New Roman" w:cs="Times New Roman"/>
          <w:sz w:val="28"/>
          <w:szCs w:val="28"/>
        </w:rPr>
        <w:t>уведомления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605070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</w:t>
      </w:r>
      <w:r w:rsidR="009D60D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</w:p>
    <w:p w:rsidR="00FE0FA8" w:rsidRPr="0014449C" w:rsidRDefault="00605070" w:rsidP="00FE0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МФЦ выдает заявителю </w:t>
      </w:r>
      <w:r w:rsidR="004A3407" w:rsidRPr="0014449C">
        <w:rPr>
          <w:rFonts w:ascii="Times New Roman" w:hAnsi="Times New Roman" w:cs="Times New Roman"/>
          <w:sz w:val="28"/>
          <w:szCs w:val="28"/>
        </w:rPr>
        <w:t>разрешение на право организации розничного рынка</w:t>
      </w:r>
      <w:r w:rsidR="00FE0FA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F8040E" w:rsidRPr="0014449C" w:rsidRDefault="00F8040E" w:rsidP="00AE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8</w:t>
      </w:r>
      <w:r w:rsidR="002A305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в электронной форме регламентируются разделом 3.2. настоящего Регламента.</w:t>
      </w:r>
    </w:p>
    <w:p w:rsidR="00ED1D48" w:rsidRPr="0014449C" w:rsidRDefault="00ED1D48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="002A3058" w:rsidRPr="0014449C">
        <w:rPr>
          <w:rFonts w:ascii="Times New Roman" w:hAnsi="Times New Roman" w:cs="Times New Roman"/>
          <w:sz w:val="28"/>
          <w:szCs w:val="28"/>
        </w:rPr>
        <w:t>.9. </w:t>
      </w:r>
      <w:r w:rsidRPr="0014449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является:</w:t>
      </w:r>
    </w:p>
    <w:p w:rsidR="00ED1D48" w:rsidRPr="0014449C" w:rsidRDefault="00ED1D48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прием и регистрация запроса (заявления) и документов, назначение уполномоченного специалиста. Максимальный срок выполнения действий административной процедуры – в течение дня с момента приема из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 заявления с прилагаемыми документами.</w:t>
      </w:r>
    </w:p>
    <w:p w:rsidR="0007034B" w:rsidRPr="0014449C" w:rsidRDefault="0007034B" w:rsidP="005239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215A5E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284"/>
      <w:bookmarkEnd w:id="22"/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ПОРЯДКУ ИХ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89"/>
      <w:bookmarkEnd w:id="23"/>
      <w:r w:rsidRPr="0014449C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523972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3.1.2. </w:t>
      </w:r>
      <w:hyperlink w:anchor="Par150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31689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представлена в приложении </w:t>
      </w:r>
      <w:r w:rsidR="0035005B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FB5A86" w:rsidRPr="0014449C">
        <w:rPr>
          <w:rFonts w:ascii="Times New Roman" w:hAnsi="Times New Roman" w:cs="Times New Roman"/>
          <w:sz w:val="28"/>
          <w:szCs w:val="28"/>
        </w:rPr>
        <w:t>4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4" w:name="Par301"/>
      <w:bookmarkEnd w:id="24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3.2.1. 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–квалифицированной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  <w:t>doc, docx, rtf, pdf, odt, jpg, png;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</w:r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37"/>
      <w:bookmarkEnd w:id="25"/>
      <w:r w:rsidRPr="0014449C">
        <w:rPr>
          <w:rFonts w:ascii="Times New Roman" w:hAnsi="Times New Roman" w:cs="Times New Roman"/>
          <w:sz w:val="28"/>
          <w:szCs w:val="28"/>
        </w:rPr>
        <w:t>3.3. Порядок формирования и направления межведомственных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70206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57"/>
      <w:bookmarkEnd w:id="26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прилагаемых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73"/>
      <w:bookmarkEnd w:id="27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  <w:r w:rsidR="00CF1946" w:rsidRPr="0014449C">
        <w:t xml:space="preserve">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90"/>
      <w:bookmarkEnd w:id="28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05515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объект(ы) недвижимости, где предполагается организовать розничный рынок, принадлежит(ат)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1D15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9" w:name="Par431"/>
      <w:bookmarkEnd w:id="29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</w:t>
      </w:r>
      <w:r w:rsidR="005730E4">
        <w:rPr>
          <w:rFonts w:ascii="Times New Roman" w:hAnsi="Times New Roman" w:cs="Times New Roman"/>
          <w:sz w:val="28"/>
          <w:szCs w:val="28"/>
        </w:rPr>
        <w:t xml:space="preserve">нтов, в которой указываются все </w:t>
      </w:r>
      <w:r w:rsidR="005730E4" w:rsidRPr="0014449C">
        <w:rPr>
          <w:rFonts w:ascii="Times New Roman" w:hAnsi="Times New Roman" w:cs="Times New Roman"/>
          <w:sz w:val="28"/>
          <w:szCs w:val="28"/>
        </w:rPr>
        <w:t>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r w:rsidR="005730E4" w:rsidRPr="0014449C">
        <w:rPr>
          <w:rFonts w:ascii="Times New Roman" w:hAnsi="Times New Roman" w:cs="Times New Roman"/>
          <w:sz w:val="28"/>
          <w:szCs w:val="28"/>
        </w:rPr>
        <w:t>пунктам 2.6.3</w:t>
      </w:r>
      <w:r w:rsidR="001E04AA"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выдаче документов заявитель дает расписку в получении документов, в которой указываются </w:t>
      </w:r>
      <w:r w:rsidR="005730E4" w:rsidRPr="0014449C">
        <w:rPr>
          <w:rFonts w:ascii="Times New Roman" w:hAnsi="Times New Roman" w:cs="Times New Roman"/>
          <w:sz w:val="28"/>
          <w:szCs w:val="28"/>
        </w:rPr>
        <w:t>все 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выдаче документов заявитель дает расписку в получении документов, в которой указываются </w:t>
      </w:r>
      <w:r w:rsidR="005730E4" w:rsidRPr="0014449C">
        <w:rPr>
          <w:rFonts w:ascii="Times New Roman" w:hAnsi="Times New Roman" w:cs="Times New Roman"/>
          <w:sz w:val="28"/>
          <w:szCs w:val="28"/>
        </w:rPr>
        <w:t>все 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A41D8" w:rsidRPr="0014449C" w:rsidRDefault="00811CAD" w:rsidP="002A41D8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2A41D8"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2A41D8" w:rsidRPr="0014449C" w:rsidRDefault="002A41D8" w:rsidP="002A41D8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</w:t>
      </w:r>
      <w:r w:rsidR="00631B19" w:rsidRPr="001444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результата услуги в личный кабинет заявителя (при заполнении заявления через Портал). 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</w:t>
      </w:r>
      <w:r w:rsidR="00631B19" w:rsidRPr="0014449C">
        <w:rPr>
          <w:rFonts w:ascii="Times New Roman" w:eastAsia="Times New Roman" w:hAnsi="Times New Roman" w:cs="Times New Roman"/>
          <w:sz w:val="28"/>
          <w:szCs w:val="28"/>
        </w:rPr>
        <w:t>ных настоящим Р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егламентом.</w:t>
      </w:r>
    </w:p>
    <w:p w:rsidR="00D4238F" w:rsidRPr="0014449C" w:rsidRDefault="00D4238F" w:rsidP="00D42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10</w:t>
      </w:r>
      <w:r w:rsidR="002A41D8" w:rsidRPr="0014449C">
        <w:rPr>
          <w:rFonts w:ascii="Times New Roman" w:hAnsi="Times New Roman" w:cs="Times New Roman"/>
          <w:sz w:val="28"/>
          <w:szCs w:val="28"/>
        </w:rPr>
        <w:t>.3.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D4238F" w:rsidRPr="0014449C" w:rsidRDefault="00D4238F" w:rsidP="00D42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10</w:t>
      </w:r>
      <w:r w:rsidR="002A41D8" w:rsidRPr="0014449C">
        <w:rPr>
          <w:rFonts w:ascii="Times New Roman" w:hAnsi="Times New Roman" w:cs="Times New Roman"/>
          <w:sz w:val="28"/>
          <w:szCs w:val="28"/>
        </w:rPr>
        <w:t>.4.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обеспечивает возможность заявителю оценить на </w:t>
      </w:r>
      <w:r w:rsidR="00CD09C1" w:rsidRPr="0014449C">
        <w:rPr>
          <w:rFonts w:ascii="Times New Roman" w:hAnsi="Times New Roman" w:cs="Times New Roman"/>
          <w:sz w:val="28"/>
          <w:szCs w:val="28"/>
        </w:rPr>
        <w:t>Портале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качество выполнения административной процедуры непосредственно после е</w:t>
      </w:r>
      <w:r w:rsidR="00E65A2E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завершения.</w:t>
      </w:r>
    </w:p>
    <w:p w:rsidR="00E65A2E" w:rsidRPr="0014449C" w:rsidRDefault="00D4238F" w:rsidP="00E65A2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2A41D8" w:rsidRPr="0014449C">
        <w:rPr>
          <w:rFonts w:ascii="Times New Roman" w:hAnsi="Times New Roman" w:cs="Times New Roman"/>
          <w:sz w:val="28"/>
          <w:szCs w:val="28"/>
        </w:rPr>
        <w:t>5</w:t>
      </w:r>
      <w:r w:rsidR="001672C7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F43B3" w:rsidRPr="0014449C" w:rsidRDefault="00D4238F" w:rsidP="00CD09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9C1" w:rsidRPr="001444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43B3" w:rsidRPr="0014449C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 стадии рассмотрения его обращения администрацией муниципального образования имеет право: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 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обращаться с заявлением о прекращении или приостановлении рассмотрения заявления о предоставлении муниципальной услуги;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5) осуществлять иные действия, не противоречащие законодательству Российской Федерации, Оренбургской области и Регламенту.</w:t>
      </w:r>
    </w:p>
    <w:p w:rsidR="009F43B3" w:rsidRPr="0014449C" w:rsidRDefault="00D4238F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9C1" w:rsidRPr="0014449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43B3" w:rsidRPr="0014449C">
        <w:rPr>
          <w:rFonts w:ascii="Times New Roman" w:eastAsia="Times New Roman" w:hAnsi="Times New Roman" w:cs="Times New Roman"/>
          <w:sz w:val="28"/>
          <w:szCs w:val="28"/>
        </w:rPr>
        <w:t> Должностные лица администрации муниципального образования обеспечивают: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объективное, всестороннее и своевременное рассмотрение заявлений, в случае необходимости – с участием заявител</w:t>
      </w:r>
      <w:r w:rsidR="00E65A2E" w:rsidRPr="001444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, направивш</w:t>
      </w:r>
      <w:r w:rsidR="00A860A1" w:rsidRPr="0014449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заявление;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получение необходимых для рассмотрения заявлени</w:t>
      </w:r>
      <w:r w:rsidR="00A860A1" w:rsidRPr="001444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811CAD" w:rsidRPr="0014449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11</w:t>
      </w:r>
      <w:r w:rsidRPr="0014449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14449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A860A1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Par443"/>
      <w:bookmarkStart w:id="31" w:name="Par475"/>
      <w:bookmarkEnd w:id="30"/>
      <w:bookmarkEnd w:id="31"/>
      <w:r w:rsidRPr="0014449C">
        <w:rPr>
          <w:rFonts w:ascii="Times New Roman" w:hAnsi="Times New Roman" w:cs="Times New Roman"/>
          <w:sz w:val="28"/>
          <w:szCs w:val="28"/>
        </w:rPr>
        <w:t>IV. ФОРМЫ КОНТРОЛЯ ЗА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478"/>
      <w:bookmarkEnd w:id="32"/>
      <w:r w:rsidRPr="0014449C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89"/>
      <w:bookmarkEnd w:id="33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r w:rsidR="001642E3" w:rsidRPr="0014449C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Проверяемые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505"/>
      <w:bookmarkEnd w:id="34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13"/>
      <w:bookmarkEnd w:id="35"/>
      <w:r w:rsidRPr="0014449C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формам контроля за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6" w:name="Par521"/>
      <w:bookmarkEnd w:id="36"/>
      <w:r w:rsidRPr="0014449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МУНИЦИПАЛЬНУЮ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44794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А ТАКЖЕ ДОЛЖНОСТНЫХ ЛИЦ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4479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526"/>
      <w:bookmarkEnd w:id="37"/>
      <w:r w:rsidRPr="0014449C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</w:t>
      </w:r>
      <w:r w:rsidR="0044794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на решение и (или) действие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44794F" w:rsidRPr="0014449C">
        <w:rPr>
          <w:rFonts w:ascii="Times New Roman" w:hAnsi="Times New Roman" w:cs="Times New Roman"/>
          <w:sz w:val="28"/>
          <w:szCs w:val="28"/>
        </w:rPr>
        <w:t xml:space="preserve">(или) его должностных лиц при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65166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обжалование решения и (или) действий (бездействия) должностных лиц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33"/>
      <w:bookmarkEnd w:id="38"/>
      <w:r w:rsidRPr="0014449C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по основаниям и в порядке, установленн</w:t>
      </w:r>
      <w:r w:rsidR="002050F4" w:rsidRPr="0014449C">
        <w:rPr>
          <w:rFonts w:ascii="Times New Roman" w:hAnsi="Times New Roman" w:cs="Times New Roman"/>
          <w:sz w:val="28"/>
          <w:szCs w:val="28"/>
        </w:rPr>
        <w:t>о</w:t>
      </w:r>
      <w:r w:rsidRPr="0014449C">
        <w:rPr>
          <w:rFonts w:ascii="Times New Roman" w:hAnsi="Times New Roman" w:cs="Times New Roman"/>
          <w:sz w:val="28"/>
          <w:szCs w:val="28"/>
        </w:rPr>
        <w:t xml:space="preserve">м </w:t>
      </w:r>
      <w:hyperlink r:id="rId19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7426A" w:rsidRPr="0014449C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DA1A28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210-ФЗ, в том числе в следующих случаях:</w:t>
      </w:r>
    </w:p>
    <w:p w:rsidR="001642E3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обращения заявителя о предоставлении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4449C" w:rsidRDefault="00932FD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Регламентом и нормативными правовыми актами Российской Федерации для предоставл</w:t>
      </w:r>
      <w:r w:rsidR="001672C7" w:rsidRPr="0014449C">
        <w:rPr>
          <w:rFonts w:ascii="Times New Roman" w:hAnsi="Times New Roman" w:cs="Times New Roman"/>
          <w:sz w:val="28"/>
          <w:szCs w:val="28"/>
        </w:rPr>
        <w:t>ения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932FD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 для предоставления 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642E3" w:rsidRPr="0014449C" w:rsidRDefault="00932FD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Федерации;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его должностных лиц в исправлении допущенных опечаток и ошибок в выдан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ных в результате предоставления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</w:t>
      </w:r>
      <w:r w:rsidR="005730E4">
        <w:rPr>
          <w:rFonts w:ascii="Times New Roman" w:hAnsi="Times New Roman" w:cs="Times New Roman"/>
          <w:sz w:val="28"/>
          <w:szCs w:val="28"/>
        </w:rPr>
        <w:t>;</w:t>
      </w:r>
    </w:p>
    <w:p w:rsidR="005730E4" w:rsidRPr="00AD29F1" w:rsidRDefault="005730E4" w:rsidP="00573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D29F1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730E4" w:rsidRPr="0014449C" w:rsidRDefault="005730E4" w:rsidP="00573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AD29F1">
        <w:rPr>
          <w:rFonts w:eastAsia="Times New Roman"/>
          <w:color w:val="333333"/>
          <w:sz w:val="24"/>
          <w:szCs w:val="24"/>
        </w:rPr>
        <w:t xml:space="preserve"> </w:t>
      </w:r>
      <w:r w:rsidRPr="00AD29F1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5.2.2. Жалоба должна содержать: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услугу, должностного лица 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муниципального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фамилию, имя и отчество (последнее </w:t>
      </w:r>
      <w:r w:rsidR="00AD14F3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наличии),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заявителя </w:t>
      </w:r>
      <w:r w:rsidR="00AD14F3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или его должностного лица,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муниципального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или его должностного лица,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муниципального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549"/>
      <w:bookmarkEnd w:id="39"/>
      <w:r w:rsidRPr="0014449C">
        <w:rPr>
          <w:rFonts w:ascii="Times New Roman" w:hAnsi="Times New Roman" w:cs="Times New Roman"/>
          <w:sz w:val="28"/>
          <w:szCs w:val="28"/>
        </w:rPr>
        <w:t>5.3. Органы и уполномоченные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</w:p>
    <w:p w:rsidR="001642E3" w:rsidRPr="0014449C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должностные лица, которым </w:t>
      </w:r>
      <w:r w:rsidR="001642E3" w:rsidRPr="0014449C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2A95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162A95" w:rsidRPr="0014449C">
        <w:rPr>
          <w:rFonts w:ascii="Times New Roman" w:hAnsi="Times New Roman" w:cs="Times New Roman"/>
          <w:sz w:val="28"/>
          <w:szCs w:val="28"/>
        </w:rPr>
        <w:t>должностных лиц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подается в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240559" w:rsidRPr="0014449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2D5087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</w:t>
      </w:r>
      <w:r w:rsidR="00240559" w:rsidRPr="0014449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D5087" w:rsidRPr="0014449C">
        <w:rPr>
          <w:rFonts w:ascii="Times New Roman" w:hAnsi="Times New Roman" w:cs="Times New Roman"/>
          <w:sz w:val="28"/>
          <w:szCs w:val="28"/>
        </w:rPr>
        <w:t>г</w:t>
      </w:r>
      <w:r w:rsidR="004E457E" w:rsidRPr="0014449C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2D5087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066E45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F0B7B" w:rsidRPr="0014449C" w:rsidRDefault="001642E3" w:rsidP="002F0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Жалоб</w:t>
      </w:r>
      <w:r w:rsidR="00066E45" w:rsidRPr="0014449C">
        <w:rPr>
          <w:rFonts w:ascii="Times New Roman" w:hAnsi="Times New Roman" w:cs="Times New Roman"/>
          <w:sz w:val="28"/>
          <w:szCs w:val="28"/>
        </w:rPr>
        <w:t>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на</w:t>
      </w:r>
      <w:r w:rsidR="00066E45" w:rsidRPr="0014449C">
        <w:rPr>
          <w:rFonts w:ascii="Times New Roman" w:hAnsi="Times New Roman" w:cs="Times New Roman"/>
          <w:sz w:val="28"/>
          <w:szCs w:val="28"/>
        </w:rPr>
        <w:t xml:space="preserve"> действия (бездействие) и (или)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решения, принятые </w:t>
      </w:r>
      <w:r w:rsidR="002D5087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пода</w:t>
      </w:r>
      <w:r w:rsidR="00066E45" w:rsidRPr="0014449C">
        <w:rPr>
          <w:rFonts w:ascii="Times New Roman" w:hAnsi="Times New Roman" w:cs="Times New Roman"/>
          <w:sz w:val="28"/>
          <w:szCs w:val="28"/>
        </w:rPr>
        <w:t>е</w:t>
      </w:r>
      <w:r w:rsidRPr="0014449C">
        <w:rPr>
          <w:rFonts w:ascii="Times New Roman" w:hAnsi="Times New Roman" w:cs="Times New Roman"/>
          <w:sz w:val="28"/>
          <w:szCs w:val="28"/>
        </w:rPr>
        <w:t xml:space="preserve">тся в </w:t>
      </w:r>
      <w:r w:rsidR="002F0B7B" w:rsidRPr="0014449C">
        <w:rPr>
          <w:rFonts w:ascii="Times New Roman" w:hAnsi="Times New Roman" w:cs="Times New Roman"/>
          <w:sz w:val="28"/>
          <w:szCs w:val="28"/>
        </w:rPr>
        <w:t xml:space="preserve">органы прокуратуры и в суд. </w:t>
      </w:r>
    </w:p>
    <w:p w:rsidR="001642E3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558"/>
      <w:bookmarkEnd w:id="40"/>
      <w:r w:rsidRPr="0014449C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642E3" w:rsidRPr="0014449C" w:rsidRDefault="00E11CD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в электронной форме </w:t>
      </w:r>
      <w:r w:rsidR="002F0B7B" w:rsidRPr="0014449C">
        <w:rPr>
          <w:rFonts w:ascii="Times New Roman" w:hAnsi="Times New Roman" w:cs="Times New Roman"/>
          <w:sz w:val="28"/>
          <w:szCs w:val="28"/>
        </w:rPr>
        <w:t>через Единый портал государственных услуг,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направлена по почте,</w:t>
      </w:r>
      <w:r w:rsidR="00240559" w:rsidRPr="0014449C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нтернет-сайта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может быть принята при личном приеме заявителя.</w:t>
      </w:r>
    </w:p>
    <w:p w:rsidR="000641C7" w:rsidRPr="0014449C" w:rsidRDefault="000641C7" w:rsidP="00064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5.4.2. Жалоба может быть подана заявителем через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 поступлении жалобы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рассмотрение орган в порядке и сроки, которые установлены соглашением о взаимодействии между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органом, предоставляющим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услугу (далее </w:t>
      </w:r>
      <w:r w:rsidR="00240559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</w:t>
      </w:r>
      <w:r w:rsidR="000641C7" w:rsidRPr="0014449C">
        <w:rPr>
          <w:rFonts w:ascii="Times New Roman" w:hAnsi="Times New Roman" w:cs="Times New Roman"/>
          <w:sz w:val="28"/>
          <w:szCs w:val="28"/>
        </w:rPr>
        <w:t>3</w:t>
      </w:r>
      <w:r w:rsidR="00E9673B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жалоб в уполномоченный на их рассмотрение орган в порядке, предусмотренном </w:t>
      </w:r>
      <w:hyperlink w:anchor="Par572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пунктом 5.4.6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</w:t>
      </w:r>
      <w:r w:rsidR="000641C7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ией муниципального образования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по месту нахождения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графиком работы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</w:t>
      </w:r>
      <w:r w:rsidR="000641C7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F0B7B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</w:t>
      </w:r>
      <w:r w:rsidR="002F0B7B" w:rsidRPr="0014449C">
        <w:rPr>
          <w:rFonts w:ascii="Times New Roman" w:hAnsi="Times New Roman" w:cs="Times New Roman"/>
          <w:sz w:val="28"/>
          <w:szCs w:val="28"/>
        </w:rPr>
        <w:t xml:space="preserve">(при наличии печати) </w:t>
      </w:r>
      <w:r w:rsidR="001642E3" w:rsidRPr="0014449C">
        <w:rPr>
          <w:rFonts w:ascii="Times New Roman" w:hAnsi="Times New Roman" w:cs="Times New Roman"/>
          <w:sz w:val="28"/>
          <w:szCs w:val="28"/>
        </w:rPr>
        <w:t>и подписанная руководителем заявителя или уполномоченным этим руководителем лицом (для юридических лиц);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</w:t>
      </w:r>
      <w:r w:rsidR="000641C7" w:rsidRPr="0014449C">
        <w:rPr>
          <w:rFonts w:ascii="Times New Roman" w:hAnsi="Times New Roman" w:cs="Times New Roman"/>
          <w:sz w:val="28"/>
          <w:szCs w:val="28"/>
        </w:rPr>
        <w:t>6</w:t>
      </w:r>
      <w:r w:rsidR="002658E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tooltip="Федеральный закон от 06.04.2011 N 63-ФЗ (ред. от 28.06.2014) &quot;Об электронной подписи&quot;{КонсультантПлюс}" w:history="1">
        <w:r w:rsidR="001F67BD"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от 06.04.2011                 </w:t>
      </w:r>
      <w:r w:rsidR="00DA1A28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63-ФЗ. При этом документ, удостоверяющий личность заявителя, не требуется.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572"/>
      <w:bookmarkEnd w:id="41"/>
      <w:r w:rsidRPr="0014449C">
        <w:rPr>
          <w:rFonts w:ascii="Times New Roman" w:hAnsi="Times New Roman" w:cs="Times New Roman"/>
          <w:sz w:val="28"/>
          <w:szCs w:val="28"/>
        </w:rPr>
        <w:t xml:space="preserve">5.4.7.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должностных лиц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официальном сайте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обжалований решений и действий (бездействия) должностных лиц,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2" w:name="Par578"/>
      <w:bookmarkEnd w:id="42"/>
      <w:r w:rsidRPr="0014449C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5.5.1.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</w:t>
      </w:r>
      <w:r w:rsidR="00E9673B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поступления. Жалоба рассматривается должностным лицом, наделенным полномочиями по рассмотрению жалоб, в течение 15 рабочих дней со дня 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ё </w:t>
      </w:r>
      <w:r w:rsidRPr="0014449C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5.5.2.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E11CD1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DA1A28" w:rsidRPr="0014449C" w:rsidRDefault="00DA1A28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3" w:name="Par583"/>
      <w:bookmarkEnd w:id="43"/>
    </w:p>
    <w:p w:rsidR="001642E3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642E3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</w:t>
      </w:r>
      <w:r w:rsidR="00066E45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</w:t>
      </w:r>
      <w:r w:rsidR="00066E4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0672E" w:rsidRPr="0014449C">
        <w:rPr>
          <w:rFonts w:ascii="Times New Roman" w:hAnsi="Times New Roman" w:cs="Times New Roman"/>
          <w:sz w:val="28"/>
          <w:szCs w:val="28"/>
        </w:rPr>
        <w:t>предусмотрено</w:t>
      </w:r>
      <w:r w:rsidR="00066E45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F67BD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4" w:name="Par596"/>
      <w:bookmarkEnd w:id="44"/>
      <w:r w:rsidRPr="0014449C">
        <w:rPr>
          <w:rFonts w:ascii="Times New Roman" w:hAnsi="Times New Roman" w:cs="Times New Roman"/>
          <w:sz w:val="28"/>
          <w:szCs w:val="28"/>
        </w:rPr>
        <w:t>5.7. Результат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удовлетворяет жалобу</w:t>
      </w:r>
      <w:r w:rsidR="005B07B1" w:rsidRPr="0014449C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акта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5.7.2. 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решений, если иное не установлено законодательством Российской Федерации.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5.7.3. 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42E3" w:rsidRPr="0014449C" w:rsidRDefault="002F0B7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1642E3" w:rsidRPr="0014449C" w:rsidRDefault="00B271F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5.7.4. </w:t>
      </w:r>
      <w:r w:rsidR="002F0B7B"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если в жалобе не указан</w:t>
      </w:r>
      <w:r w:rsidR="002F0B7B" w:rsidRPr="0014449C">
        <w:rPr>
          <w:rFonts w:ascii="Times New Roman" w:hAnsi="Times New Roman" w:cs="Times New Roman"/>
          <w:sz w:val="28"/>
          <w:szCs w:val="28"/>
        </w:rPr>
        <w:t>а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фамилия заявителя, подавшего жалобу, или почтовый адрес, по которому должен быть направлен ответ</w:t>
      </w:r>
      <w:r w:rsidR="00766A6C" w:rsidRPr="0014449C">
        <w:rPr>
          <w:rFonts w:ascii="Times New Roman" w:hAnsi="Times New Roman" w:cs="Times New Roman"/>
          <w:sz w:val="28"/>
          <w:szCs w:val="28"/>
        </w:rPr>
        <w:t>, ответ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на жалобу не даётся.</w:t>
      </w:r>
    </w:p>
    <w:p w:rsidR="00636616" w:rsidRPr="0014449C" w:rsidRDefault="002F0B7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 </w:t>
      </w:r>
      <w:r w:rsidR="00766A6C" w:rsidRPr="0014449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261284" w:rsidRPr="0014449C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и сообщить заявителю о недопустимости злоупотребления правом.</w:t>
      </w:r>
    </w:p>
    <w:p w:rsidR="00261284" w:rsidRPr="0014449C" w:rsidRDefault="00C9767C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текст жалобы не поддаётся прочтению, ответ на жалобу не даётся, о чём в течение 7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611"/>
      <w:bookmarkEnd w:id="45"/>
      <w:r w:rsidRPr="0014449C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рассмотрения жалобы, обжалования решения по жалобе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5.8.1. Не позднее 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дня, следующего за днем принятия решения по жалобе, заявителю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1642E3" w:rsidRPr="0014449C" w:rsidRDefault="00C9767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муниципальную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 и отчество (последнее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фамилия, имя и отчество (последнее </w:t>
      </w:r>
      <w:r w:rsidR="002658EF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</w:t>
      </w:r>
      <w:r w:rsidR="007118FE" w:rsidRPr="0014449C">
        <w:rPr>
          <w:rFonts w:ascii="Times New Roman" w:hAnsi="Times New Roman" w:cs="Times New Roman"/>
          <w:sz w:val="28"/>
          <w:szCs w:val="28"/>
        </w:rPr>
        <w:t>з</w:t>
      </w:r>
      <w:r w:rsidRPr="0014449C">
        <w:rPr>
          <w:rFonts w:ascii="Times New Roman" w:hAnsi="Times New Roman" w:cs="Times New Roman"/>
          <w:sz w:val="28"/>
          <w:szCs w:val="28"/>
        </w:rPr>
        <w:t>аявителя;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 случае, ес</w:t>
      </w:r>
      <w:r w:rsidRPr="0014449C">
        <w:rPr>
          <w:rFonts w:ascii="Times New Roman" w:hAnsi="Times New Roman" w:cs="Times New Roman"/>
          <w:sz w:val="28"/>
          <w:szCs w:val="28"/>
        </w:rPr>
        <w:t>ли жалоба признана обоснованной</w:t>
      </w:r>
      <w:r w:rsidR="007118FE" w:rsidRPr="0014449C">
        <w:rPr>
          <w:rFonts w:ascii="Times New Roman" w:hAnsi="Times New Roman" w:cs="Times New Roman"/>
          <w:sz w:val="28"/>
          <w:szCs w:val="28"/>
        </w:rPr>
        <w:t> 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1642E3" w:rsidRPr="0014449C" w:rsidRDefault="007118FE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5.8.3. 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5.8.4. Подача жалобы, а также несогласие заявителя с принятым решением по жалобе не лишает заявителя права обратиться в суд за защитой нарушенных прав.</w:t>
      </w:r>
    </w:p>
    <w:p w:rsidR="00261284" w:rsidRPr="0014449C" w:rsidRDefault="0026128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1284" w:rsidRPr="0014449C" w:rsidRDefault="001642E3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6" w:name="Par626"/>
      <w:bookmarkEnd w:id="46"/>
      <w:r w:rsidRPr="0014449C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документов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:rsidR="001642E3" w:rsidRPr="0014449C" w:rsidRDefault="00261284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для обоснования и </w:t>
      </w:r>
      <w:r w:rsidR="001642E3" w:rsidRPr="0014449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5.9.1. 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5.9.2. 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7" w:name="Par633"/>
      <w:bookmarkEnd w:id="47"/>
      <w:r w:rsidRPr="0014449C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5.10.1. Информирование заявителей о порядке подачи и рассмотрения жалобы на решения и действия (бездействие) должностных лиц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размещения информации на стендах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261284" w:rsidRPr="0014449C">
        <w:rPr>
          <w:rFonts w:ascii="Times New Roman" w:hAnsi="Times New Roman" w:cs="Times New Roman"/>
          <w:sz w:val="28"/>
          <w:szCs w:val="28"/>
        </w:rPr>
        <w:t>, на официальном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713005" w:rsidRDefault="0071300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ar642"/>
      <w:bookmarkEnd w:id="48"/>
      <w:r w:rsidRPr="001444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34724E" w:rsidP="00573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Администрация </w:t>
            </w:r>
            <w:r w:rsidR="005730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Бурлык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сельсовета Беляевского района Оренбургской области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34724E" w:rsidP="00573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Глава администрации </w:t>
            </w:r>
            <w:r w:rsidR="005730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Бурлыкского сельсовета, Данилов Алексей Павло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вич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6F692E" w:rsidRDefault="006F692E" w:rsidP="00573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>4613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Оренбургская область, Беляевский район, 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Бурлыкский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>ая, д.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 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F692E" w:rsidRP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 с  9.00  до  17.00; </w:t>
            </w:r>
          </w:p>
          <w:p w:rsidR="006F692E" w:rsidRP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обеденный перерыв: 13.00 - 14.00;</w:t>
            </w:r>
          </w:p>
          <w:p w:rsidR="006F692E" w:rsidRP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вторник, четверг – технические дни;</w:t>
            </w:r>
          </w:p>
          <w:p w:rsidR="006F692E" w:rsidRP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- выходные дни. </w:t>
            </w:r>
          </w:p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6F692E" w:rsidRPr="006F692E" w:rsidRDefault="006F692E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8(35334) 6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F692E" w:rsidRPr="006F692E" w:rsidRDefault="006F692E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8(35334) 6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  факс 6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284" w:rsidRPr="006F692E" w:rsidRDefault="006F692E" w:rsidP="00573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sz w:val="24"/>
                <w:szCs w:val="24"/>
              </w:rPr>
              <w:t xml:space="preserve"> </w:t>
            </w:r>
            <w:hyperlink r:id="rId22" w:history="1"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5730E4" w:rsidRPr="005730E4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burlik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6F692E" w:rsidRPr="006F692E" w:rsidRDefault="006F692E" w:rsidP="006F692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6F692E" w:rsidRPr="006F692E" w:rsidRDefault="00B32B06" w:rsidP="006F69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F692E" w:rsidRPr="006F692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</w:t>
              </w:r>
              <w:r w:rsidR="005730E4">
                <w:rPr>
                  <w:rStyle w:val="a7"/>
                  <w:rFonts w:ascii="Times New Roman" w:hAnsi="Times New Roman"/>
                  <w:sz w:val="24"/>
                  <w:szCs w:val="24"/>
                </w:rPr>
                <w:t>бурлыкский</w:t>
              </w:r>
              <w:r w:rsidR="006F692E" w:rsidRPr="006F692E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</w:hyperlink>
            <w:r w:rsidR="005730E4">
              <w:rPr>
                <w:rStyle w:val="a7"/>
                <w:rFonts w:ascii="Times New Roman" w:hAnsi="Times New Roman"/>
                <w:sz w:val="24"/>
                <w:szCs w:val="24"/>
              </w:rPr>
              <w:t>рф</w:t>
            </w:r>
          </w:p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005" w:rsidRDefault="00713005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261284" w:rsidRPr="006F692E" w:rsidTr="00C9767C">
        <w:tc>
          <w:tcPr>
            <w:tcW w:w="4928" w:type="dxa"/>
          </w:tcPr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6F692E" w:rsidRPr="006F692E" w:rsidRDefault="006F692E" w:rsidP="006F692E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461330, Оренбургская область, Беляевский район, с. Беляевка, ул. Первомайская,  52.</w:t>
            </w:r>
          </w:p>
          <w:p w:rsidR="00261284" w:rsidRPr="006F692E" w:rsidRDefault="00261284" w:rsidP="006F69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6F692E" w:rsidTr="00C9767C">
        <w:tc>
          <w:tcPr>
            <w:tcW w:w="4928" w:type="dxa"/>
          </w:tcPr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6F692E" w:rsidRDefault="006F692E" w:rsidP="006F692E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с 9.00 до 17.00 </w:t>
            </w:r>
          </w:p>
          <w:p w:rsidR="00261284" w:rsidRPr="006F692E" w:rsidRDefault="006F692E" w:rsidP="006F692E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(перерыв на обед с 13-00 до 14-00), выходные дни – суббота и воскресенье.  </w:t>
            </w:r>
          </w:p>
        </w:tc>
      </w:tr>
      <w:tr w:rsidR="00261284" w:rsidRPr="006F692E" w:rsidTr="00C9767C">
        <w:tc>
          <w:tcPr>
            <w:tcW w:w="4928" w:type="dxa"/>
          </w:tcPr>
          <w:p w:rsidR="00261284" w:rsidRPr="006F692E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585" w:type="dxa"/>
          </w:tcPr>
          <w:p w:rsidR="006F692E" w:rsidRDefault="006F692E" w:rsidP="006F692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(35334)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2 15 57</w:t>
            </w:r>
          </w:p>
          <w:p w:rsidR="006F692E" w:rsidRPr="006F692E" w:rsidRDefault="006F692E" w:rsidP="006F692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(35334)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61284" w:rsidRPr="006F692E" w:rsidRDefault="00261284" w:rsidP="006F69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6F692E" w:rsidTr="00C9767C">
        <w:tc>
          <w:tcPr>
            <w:tcW w:w="4928" w:type="dxa"/>
          </w:tcPr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6F692E" w:rsidRDefault="00261284" w:rsidP="006F69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6F692E" w:rsidTr="00C9767C">
        <w:tc>
          <w:tcPr>
            <w:tcW w:w="4928" w:type="dxa"/>
          </w:tcPr>
          <w:p w:rsidR="00261284" w:rsidRPr="006F692E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6F692E" w:rsidRDefault="006F692E" w:rsidP="006F69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mfcbelyaevka</w:t>
            </w: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@</w:t>
            </w: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</w:p>
        </w:tc>
      </w:tr>
    </w:tbl>
    <w:p w:rsidR="00261284" w:rsidRPr="006F692E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6F692E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06" w:rsidRPr="0014449C" w:rsidRDefault="000849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58B7" w:rsidRPr="0014449C" w:rsidRDefault="008858B7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9" w:name="Par658"/>
      <w:bookmarkStart w:id="50" w:name="Par706"/>
      <w:bookmarkEnd w:id="49"/>
      <w:bookmarkEnd w:id="50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(продлении,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B32B06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B32B06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о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по 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B32B06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п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B32B06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B32B06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B32B06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B32B06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(нужное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4E677F" w:rsidRPr="0014449C" w:rsidRDefault="004E677F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E677F" w:rsidRPr="0014449C" w:rsidSect="008804AF">
          <w:headerReference w:type="default" r:id="rId24"/>
          <w:pgSz w:w="11906" w:h="16838" w:code="9"/>
          <w:pgMar w:top="709" w:right="566" w:bottom="851" w:left="1418" w:header="284" w:footer="680" w:gutter="0"/>
          <w:cols w:space="708"/>
          <w:titlePg/>
          <w:docGrid w:linePitch="360"/>
        </w:sectPr>
      </w:pPr>
      <w:bookmarkStart w:id="51" w:name="Par779"/>
      <w:bookmarkEnd w:id="51"/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«Выдача</w:t>
      </w:r>
      <w:r w:rsidR="008858B7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Pr="0014449C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ПОСЛЕДОВАТЕЛЬНОСТИ АДМИНИСТРАТИВНЫХ ДЕЙСТВИЙ ПО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 «ВЫДАЧА РАЗРЕШЕНИЯ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НА ПРАВО ОРГАНИЗАЦИИ РОЗНИЧНОГО РЫНКА»</w:t>
      </w: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90" type="#_x0000_t109" style="position:absolute;left:0;text-align:left;margin-left:36.75pt;margin-top:12.15pt;width:710.45pt;height:23.2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" fillcolor="window" strokecolor="windowText" strokeweight="2pt">
            <v:textbox style="mso-next-textbox:#Блок-схема: процесс 2">
              <w:txbxContent>
                <w:p w:rsidR="0034724E" w:rsidRPr="007F2BA9" w:rsidRDefault="0034724E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 xml:space="preserve">Приём </w:t>
                  </w:r>
                  <w:r>
                    <w:rPr>
                      <w:rFonts w:ascii="Times New Roman" w:hAnsi="Times New Roman" w:cs="Times New Roman"/>
                    </w:rPr>
                    <w:t>заявления и прилагаемых к нему документов и их регистрация</w:t>
                  </w:r>
                </w:p>
              </w:txbxContent>
            </v:textbox>
          </v:shape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588.95pt;margin-top:7.8pt;width:20.25pt;height:29.25pt;z-index:251678720" o:connectortype="straight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" o:spid="_x0000_s1089" type="#_x0000_t34" style="position:absolute;left:0;text-align:left;margin-left:378.65pt;margin-top:16.4pt;width:17.25pt;height:.05pt;rotation:90;z-index:251664384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" adj="10769,-94284000,-538247" strokecolor="#4a7ebb">
            <v:stroke endarrow="open"/>
          </v:shape>
        </w:pict>
      </w:r>
      <w:r w:rsidR="00DA46F9" w:rsidRPr="001444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Блок-схема: процесс 3" o:spid="_x0000_s1088" type="#_x0000_t109" style="position:absolute;left:0;text-align:left;margin-left:-17.8pt;margin-top:11.25pt;width:524.25pt;height:50.2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" fillcolor="window" strokecolor="windowText" strokeweight="2pt">
            <v:textbox style="mso-next-textbox:#Блок-схема: процесс 3">
              <w:txbxContent>
                <w:p w:rsidR="0034724E" w:rsidRPr="007F2BA9" w:rsidRDefault="0034724E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Оформление</w:t>
                  </w:r>
                  <w:r>
                    <w:rPr>
                      <w:rFonts w:ascii="Times New Roman" w:hAnsi="Times New Roman" w:cs="Times New Roman"/>
                    </w:rPr>
                    <w:t xml:space="preserve"> уведомления о приёме заявления к рассмотрению или уведомления о необходимости устранения нарушений в оформлении заявления и (или) предоставления отсутствующих документов и вручение (направление) уведомления</w:t>
                  </w:r>
                </w:p>
              </w:txbxContent>
            </v:textbox>
          </v:shape>
        </w:pict>
      </w: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rect id="_x0000_s1105" style="position:absolute;left:0;text-align:left;margin-left:520.7pt;margin-top:9.45pt;width:255.75pt;height:38.25pt;z-index:251681792" strokeweight="2pt">
            <v:textbox>
              <w:txbxContent>
                <w:p w:rsidR="0034724E" w:rsidRPr="0004423A" w:rsidRDefault="003472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Установление предмета обращения, личности заявителя (полномочия представителя заявителя) </w:t>
                  </w:r>
                </w:p>
              </w:txbxContent>
            </v:textbox>
          </v:rect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04" type="#_x0000_t32" style="position:absolute;left:0;text-align:left;margin-left:639.95pt;margin-top:6.3pt;width:0;height:34.5pt;z-index:251680768" o:connectortype="straight">
            <v:stroke endarrow="block"/>
          </v:shape>
        </w:pict>
      </w:r>
      <w:r>
        <w:rPr>
          <w:noProof/>
        </w:rPr>
        <w:pict>
          <v:shape id="Прямая со стрелкой 8" o:spid="_x0000_s1087" type="#_x0000_t32" style="position:absolute;left:0;text-align:left;margin-left:221.9pt;margin-top:17.2pt;width:21.75pt;height:0;rotation:90;z-index:25166540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" adj="-273451,-1,-273451" strokecolor="#4a7ebb">
            <v:stroke endarrow="open"/>
          </v:shape>
        </w:pict>
      </w:r>
    </w:p>
    <w:p w:rsidR="00DA46F9" w:rsidRPr="0014449C" w:rsidRDefault="002872B2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103" style="position:absolute;left:0;text-align:left;margin-left:530.45pt;margin-top:13.2pt;width:246pt;height:40.5pt;z-index:251679744" strokeweight="2pt">
            <v:textbox>
              <w:txbxContent>
                <w:p w:rsidR="0034724E" w:rsidRPr="0004423A" w:rsidRDefault="003472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Выдача расписки с указанием регламентных </w:t>
                  </w:r>
                  <w:r w:rsidRPr="0004423A">
                    <w:rPr>
                      <w:rFonts w:ascii="Times New Roman" w:hAnsi="Times New Roman" w:cs="Times New Roman"/>
                    </w:rPr>
                    <w:t>сроков</w:t>
                  </w:r>
                  <w:r>
                    <w:rPr>
                      <w:rFonts w:ascii="Times New Roman" w:hAnsi="Times New Roman" w:cs="Times New Roman"/>
                    </w:rPr>
                    <w:t xml:space="preserve"> исполнения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Блок-схема: процесс 4" o:spid="_x0000_s1086" type="#_x0000_t109" style="position:absolute;left:0;text-align:left;margin-left:5.45pt;margin-top:.45pt;width:444pt;height:40.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" fillcolor="window" strokecolor="windowText" strokeweight="2pt">
            <v:textbox style="mso-next-textbox:#Блок-схема: процесс 4">
              <w:txbxContent>
                <w:p w:rsidR="0034724E" w:rsidRPr="007F2BA9" w:rsidRDefault="0034724E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Формирование и направление запросов в органы (организации), распол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7F2BA9">
                    <w:rPr>
                      <w:rFonts w:ascii="Times New Roman" w:hAnsi="Times New Roman" w:cs="Times New Roman"/>
                    </w:rPr>
                    <w:t xml:space="preserve">гающие </w:t>
                  </w:r>
                  <w:r>
                    <w:rPr>
                      <w:rFonts w:ascii="Times New Roman" w:hAnsi="Times New Roman" w:cs="Times New Roman"/>
                    </w:rPr>
                    <w:t>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  <w:r w:rsidR="00DA46F9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9" o:spid="_x0000_s1085" type="#_x0000_t32" style="position:absolute;left:0;text-align:left;margin-left:226.15pt;margin-top:19.75pt;width:12.75pt;height:0;rotation:90;z-index:25166643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" adj="-466221,-1,-466221" strokecolor="#4a7ebb">
            <v:stroke endarrow="open"/>
          </v:shape>
        </w:pict>
      </w: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651.2pt;margin-top:12.35pt;width:0;height:35.25pt;z-index:251682816" o:connectortype="straight">
            <v:stroke endarrow="block"/>
          </v:shape>
        </w:pict>
      </w:r>
      <w:r>
        <w:rPr>
          <w:noProof/>
        </w:rPr>
        <w:pict>
          <v:shape id="Блок-схема: процесс 5" o:spid="_x0000_s1084" type="#_x0000_t109" style="position:absolute;left:0;text-align:left;margin-left:-13.8pt;margin-top:12.35pt;width:500.25pt;height:91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" fillcolor="window" strokecolor="windowText" strokeweight="2pt">
            <v:textbox style="mso-next-textbox:#Блок-схема: процесс 5">
              <w:txbxContent>
                <w:p w:rsidR="0034724E" w:rsidRPr="00DE4044" w:rsidRDefault="0034724E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4044">
                    <w:rPr>
                      <w:rFonts w:ascii="Times New Roman" w:hAnsi="Times New Roman" w:cs="Times New Roman"/>
                    </w:rPr>
                    <w:t>Проверка</w:t>
                  </w:r>
                  <w:r>
                    <w:rPr>
                      <w:rFonts w:ascii="Times New Roman" w:hAnsi="Times New Roman" w:cs="Times New Roman"/>
                    </w:rPr>
                    <w:t xml:space="preserve"> полноты и достоверности сведений, содержащихся в приложенных к заявлению документах, и подготовка постановления администрации муниципального образования о выдаче разрешения на право организации розничного рынка, уведомления о выдаче разрешения на право организации розничного рынка, уведомления о выдаче, продлении, переоформлении разрешения либо постановления администрации муниципального образования  об отказе в выдаче, переоформлении, продлении разрешения на право организации розничного рынка</w:t>
                  </w:r>
                </w:p>
              </w:txbxContent>
            </v:textbox>
          </v:shape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107" style="position:absolute;left:0;text-align:left;margin-left:534.95pt;margin-top:6.2pt;width:241.5pt;height:52.5pt;z-index:251683840" strokeweight="2pt">
            <v:textbox>
              <w:txbxContent>
                <w:p w:rsidR="0034724E" w:rsidRPr="0015279E" w:rsidRDefault="0034724E">
                  <w:pPr>
                    <w:rPr>
                      <w:rFonts w:ascii="Times New Roman" w:hAnsi="Times New Roman" w:cs="Times New Roman"/>
                    </w:rPr>
                  </w:pPr>
                  <w:r w:rsidRPr="0015279E">
                    <w:rPr>
                      <w:rFonts w:ascii="Times New Roman" w:hAnsi="Times New Roman" w:cs="Times New Roman"/>
                    </w:rPr>
                    <w:t>Подгот</w:t>
                  </w:r>
                  <w:r>
                    <w:rPr>
                      <w:rFonts w:ascii="Times New Roman" w:hAnsi="Times New Roman" w:cs="Times New Roman"/>
                    </w:rPr>
                    <w:t>овка и вручение заявителю дубликата (копии) разрешения на право организации розничного рынка</w:t>
                  </w:r>
                </w:p>
              </w:txbxContent>
            </v:textbox>
          </v:rect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10" o:spid="_x0000_s1083" type="#_x0000_t32" style="position:absolute;left:0;text-align:left;margin-left:216.9pt;margin-top:17pt;width:19.5pt;height:0;rotation:90;z-index:2516674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" adj="-298191,-1,-298191" strokecolor="#4a7ebb">
            <v:stroke endarrow="open"/>
          </v:shape>
        </w:pict>
      </w:r>
    </w:p>
    <w:p w:rsidR="00DA46F9" w:rsidRPr="0014449C" w:rsidRDefault="00B32B0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Блок-схема: процесс 6" o:spid="_x0000_s1101" type="#_x0000_t109" style="position:absolute;left:0;text-align:left;margin-left:-13.8pt;margin-top:12.95pt;width:500.25pt;height:54.7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" fillcolor="window" strokecolor="windowText" strokeweight="2pt">
            <v:textbox style="mso-next-textbox:#Блок-схема: процесс 6">
              <w:txbxContent>
                <w:p w:rsidR="0034724E" w:rsidRPr="00DE4044" w:rsidRDefault="0034724E" w:rsidP="005525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4044">
                    <w:rPr>
                      <w:rFonts w:ascii="Times New Roman" w:hAnsi="Times New Roman" w:cs="Times New Roman"/>
                    </w:rPr>
                    <w:t xml:space="preserve">Вручение </w:t>
                  </w:r>
                  <w:r>
                    <w:rPr>
                      <w:rFonts w:ascii="Times New Roman" w:hAnsi="Times New Roman" w:cs="Times New Roman"/>
                    </w:rPr>
                    <w:t>(направление) заявителю уведомления о выдаче, продлении, переоформлении,  разрешения с приложением оформленного разрешения, а в случае отказа  – уведомление об отказе в выдаче, продлении, переоформлении разрешения</w:t>
                  </w:r>
                </w:p>
              </w:txbxContent>
            </v:textbox>
          </v:shape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A46F9" w:rsidRPr="0014449C" w:rsidSect="004E677F">
      <w:pgSz w:w="16838" w:h="11906" w:orient="landscape" w:code="9"/>
      <w:pgMar w:top="851" w:right="284" w:bottom="567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06" w:rsidRDefault="00B32B06" w:rsidP="00B22C6E">
      <w:pPr>
        <w:spacing w:after="0" w:line="240" w:lineRule="auto"/>
      </w:pPr>
      <w:r>
        <w:separator/>
      </w:r>
    </w:p>
  </w:endnote>
  <w:endnote w:type="continuationSeparator" w:id="0">
    <w:p w:rsidR="00B32B06" w:rsidRDefault="00B32B06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10" w:rsidRDefault="00E06910" w:rsidP="002840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E06910" w:rsidRDefault="00E069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10" w:rsidRDefault="00E06910" w:rsidP="002840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32B06">
      <w:rPr>
        <w:rStyle w:val="ae"/>
        <w:noProof/>
      </w:rPr>
      <w:t>1</w:t>
    </w:r>
    <w:r>
      <w:rPr>
        <w:rStyle w:val="ae"/>
      </w:rPr>
      <w:fldChar w:fldCharType="end"/>
    </w:r>
  </w:p>
  <w:p w:rsidR="00E06910" w:rsidRDefault="00E069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06" w:rsidRDefault="00B32B06" w:rsidP="00B22C6E">
      <w:pPr>
        <w:spacing w:after="0" w:line="240" w:lineRule="auto"/>
      </w:pPr>
      <w:r>
        <w:separator/>
      </w:r>
    </w:p>
  </w:footnote>
  <w:footnote w:type="continuationSeparator" w:id="0">
    <w:p w:rsidR="00B32B06" w:rsidRDefault="00B32B06" w:rsidP="00B22C6E">
      <w:pPr>
        <w:spacing w:after="0" w:line="240" w:lineRule="auto"/>
      </w:pPr>
      <w:r>
        <w:continuationSeparator/>
      </w:r>
    </w:p>
  </w:footnote>
  <w:footnote w:id="1">
    <w:p w:rsidR="0034724E" w:rsidRDefault="0034724E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09536"/>
      <w:docPartObj>
        <w:docPartGallery w:val="Page Numbers (Top of Page)"/>
        <w:docPartUnique/>
      </w:docPartObj>
    </w:sdtPr>
    <w:sdtEndPr/>
    <w:sdtContent>
      <w:p w:rsidR="0034724E" w:rsidRDefault="0034724E" w:rsidP="00215A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4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2E3"/>
    <w:rsid w:val="00000765"/>
    <w:rsid w:val="000017FA"/>
    <w:rsid w:val="00004855"/>
    <w:rsid w:val="0000496B"/>
    <w:rsid w:val="00004FA9"/>
    <w:rsid w:val="0001198D"/>
    <w:rsid w:val="000231A5"/>
    <w:rsid w:val="00026EB4"/>
    <w:rsid w:val="000311F7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A3EC8"/>
    <w:rsid w:val="000C0100"/>
    <w:rsid w:val="000C2D71"/>
    <w:rsid w:val="000C5436"/>
    <w:rsid w:val="000D39C9"/>
    <w:rsid w:val="000E2CDD"/>
    <w:rsid w:val="000E48CE"/>
    <w:rsid w:val="000F587E"/>
    <w:rsid w:val="000F7A7E"/>
    <w:rsid w:val="00103EAA"/>
    <w:rsid w:val="001055A8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A3058"/>
    <w:rsid w:val="002A41D8"/>
    <w:rsid w:val="002A741A"/>
    <w:rsid w:val="002B4435"/>
    <w:rsid w:val="002C1029"/>
    <w:rsid w:val="002D5087"/>
    <w:rsid w:val="002E73DB"/>
    <w:rsid w:val="002F0B7B"/>
    <w:rsid w:val="002F71E7"/>
    <w:rsid w:val="00302015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4724E"/>
    <w:rsid w:val="0035005B"/>
    <w:rsid w:val="00350DCE"/>
    <w:rsid w:val="00356FFD"/>
    <w:rsid w:val="00362D9A"/>
    <w:rsid w:val="00363AF3"/>
    <w:rsid w:val="00365166"/>
    <w:rsid w:val="00366DC7"/>
    <w:rsid w:val="00377BAA"/>
    <w:rsid w:val="00382326"/>
    <w:rsid w:val="00382B4B"/>
    <w:rsid w:val="0039369F"/>
    <w:rsid w:val="003A1817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7088"/>
    <w:rsid w:val="00440507"/>
    <w:rsid w:val="0044794F"/>
    <w:rsid w:val="00455306"/>
    <w:rsid w:val="004636C4"/>
    <w:rsid w:val="00464D49"/>
    <w:rsid w:val="00474458"/>
    <w:rsid w:val="0048138B"/>
    <w:rsid w:val="00487572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71D7"/>
    <w:rsid w:val="004E457E"/>
    <w:rsid w:val="004E4A5D"/>
    <w:rsid w:val="004E677F"/>
    <w:rsid w:val="004E6CB6"/>
    <w:rsid w:val="004F07F7"/>
    <w:rsid w:val="00512452"/>
    <w:rsid w:val="0051325F"/>
    <w:rsid w:val="00521252"/>
    <w:rsid w:val="00523972"/>
    <w:rsid w:val="005347B2"/>
    <w:rsid w:val="005372D0"/>
    <w:rsid w:val="00543E55"/>
    <w:rsid w:val="005468EA"/>
    <w:rsid w:val="00547C66"/>
    <w:rsid w:val="00552588"/>
    <w:rsid w:val="00553765"/>
    <w:rsid w:val="00561CBB"/>
    <w:rsid w:val="005632BB"/>
    <w:rsid w:val="00567879"/>
    <w:rsid w:val="005730E4"/>
    <w:rsid w:val="00574D32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C1AC8"/>
    <w:rsid w:val="005C356D"/>
    <w:rsid w:val="005E3708"/>
    <w:rsid w:val="005E518B"/>
    <w:rsid w:val="006018FF"/>
    <w:rsid w:val="00605070"/>
    <w:rsid w:val="00611822"/>
    <w:rsid w:val="00614ECA"/>
    <w:rsid w:val="00614EF1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F26C0"/>
    <w:rsid w:val="006F692E"/>
    <w:rsid w:val="00710245"/>
    <w:rsid w:val="00710D28"/>
    <w:rsid w:val="007118FE"/>
    <w:rsid w:val="00713005"/>
    <w:rsid w:val="0072006A"/>
    <w:rsid w:val="00723191"/>
    <w:rsid w:val="0072340D"/>
    <w:rsid w:val="0072774D"/>
    <w:rsid w:val="007278BC"/>
    <w:rsid w:val="007326C4"/>
    <w:rsid w:val="00733241"/>
    <w:rsid w:val="00741C94"/>
    <w:rsid w:val="00741DBF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11CAD"/>
    <w:rsid w:val="00813FD8"/>
    <w:rsid w:val="008266FB"/>
    <w:rsid w:val="00840644"/>
    <w:rsid w:val="00843093"/>
    <w:rsid w:val="008549F8"/>
    <w:rsid w:val="00857ADC"/>
    <w:rsid w:val="00857E8A"/>
    <w:rsid w:val="00862CEE"/>
    <w:rsid w:val="008768EC"/>
    <w:rsid w:val="008804AF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654C"/>
    <w:rsid w:val="008E7961"/>
    <w:rsid w:val="008F3022"/>
    <w:rsid w:val="008F5180"/>
    <w:rsid w:val="009027E8"/>
    <w:rsid w:val="0090672E"/>
    <w:rsid w:val="009136A3"/>
    <w:rsid w:val="00923CF0"/>
    <w:rsid w:val="00930FCD"/>
    <w:rsid w:val="009326F8"/>
    <w:rsid w:val="00932FD3"/>
    <w:rsid w:val="00935B6E"/>
    <w:rsid w:val="00944A44"/>
    <w:rsid w:val="00957444"/>
    <w:rsid w:val="009658F5"/>
    <w:rsid w:val="009748E6"/>
    <w:rsid w:val="009764C2"/>
    <w:rsid w:val="00977376"/>
    <w:rsid w:val="00993035"/>
    <w:rsid w:val="0099720E"/>
    <w:rsid w:val="00997EE5"/>
    <w:rsid w:val="009A1D94"/>
    <w:rsid w:val="009B1F39"/>
    <w:rsid w:val="009C7E20"/>
    <w:rsid w:val="009D1715"/>
    <w:rsid w:val="009D60D9"/>
    <w:rsid w:val="009E3232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51AF1"/>
    <w:rsid w:val="00A549CC"/>
    <w:rsid w:val="00A566D1"/>
    <w:rsid w:val="00A5788A"/>
    <w:rsid w:val="00A63181"/>
    <w:rsid w:val="00A81AF0"/>
    <w:rsid w:val="00A860A1"/>
    <w:rsid w:val="00A93DC7"/>
    <w:rsid w:val="00A94FF4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12900"/>
    <w:rsid w:val="00B144A8"/>
    <w:rsid w:val="00B207EF"/>
    <w:rsid w:val="00B22C6E"/>
    <w:rsid w:val="00B25341"/>
    <w:rsid w:val="00B25470"/>
    <w:rsid w:val="00B271FB"/>
    <w:rsid w:val="00B275B8"/>
    <w:rsid w:val="00B276B8"/>
    <w:rsid w:val="00B279F2"/>
    <w:rsid w:val="00B32B06"/>
    <w:rsid w:val="00B3492B"/>
    <w:rsid w:val="00B55619"/>
    <w:rsid w:val="00B6160E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4E71"/>
    <w:rsid w:val="00BF065A"/>
    <w:rsid w:val="00BF166F"/>
    <w:rsid w:val="00BF3A9B"/>
    <w:rsid w:val="00C050F2"/>
    <w:rsid w:val="00C20D44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612D"/>
    <w:rsid w:val="00C92B35"/>
    <w:rsid w:val="00C9767C"/>
    <w:rsid w:val="00CA20BF"/>
    <w:rsid w:val="00CB24DB"/>
    <w:rsid w:val="00CB3476"/>
    <w:rsid w:val="00CC4189"/>
    <w:rsid w:val="00CD09C1"/>
    <w:rsid w:val="00CD6D55"/>
    <w:rsid w:val="00CF1946"/>
    <w:rsid w:val="00CF1DC6"/>
    <w:rsid w:val="00CF3547"/>
    <w:rsid w:val="00CF38E7"/>
    <w:rsid w:val="00CF5A6F"/>
    <w:rsid w:val="00D039F9"/>
    <w:rsid w:val="00D07334"/>
    <w:rsid w:val="00D15248"/>
    <w:rsid w:val="00D1554D"/>
    <w:rsid w:val="00D16D79"/>
    <w:rsid w:val="00D17457"/>
    <w:rsid w:val="00D20256"/>
    <w:rsid w:val="00D31A53"/>
    <w:rsid w:val="00D35653"/>
    <w:rsid w:val="00D37180"/>
    <w:rsid w:val="00D37188"/>
    <w:rsid w:val="00D4238F"/>
    <w:rsid w:val="00D42890"/>
    <w:rsid w:val="00D53F1F"/>
    <w:rsid w:val="00D53F46"/>
    <w:rsid w:val="00D55BF3"/>
    <w:rsid w:val="00D63966"/>
    <w:rsid w:val="00D67221"/>
    <w:rsid w:val="00D77EF5"/>
    <w:rsid w:val="00D834DE"/>
    <w:rsid w:val="00D84445"/>
    <w:rsid w:val="00D8566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E1662"/>
    <w:rsid w:val="00DF6AD2"/>
    <w:rsid w:val="00E06910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351A"/>
    <w:rsid w:val="00F40437"/>
    <w:rsid w:val="00F40838"/>
    <w:rsid w:val="00F5747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8"/>
        <o:r id="V:Rule3" type="connector" idref="#Прямая со стрелкой 9"/>
        <o:r id="V:Rule4" type="connector" idref="#_x0000_s1106"/>
        <o:r id="V:Rule5" type="connector" idref="#_x0000_s1104"/>
        <o:r id="V:Rule6" type="connector" idref="#Прямая со стрелкой 7"/>
        <o:r id="V:Rule7" type="connector" idref="#_x0000_s1102"/>
      </o:rules>
    </o:shapelayout>
  </w:shapeDefaults>
  <w:decimalSymbol w:val=","/>
  <w:listSeparator w:val=";"/>
  <w15:docId w15:val="{80175101-CEAA-4753-9F28-2F17720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styleId="ad">
    <w:name w:val="Normal (Web)"/>
    <w:basedOn w:val="a"/>
    <w:semiHidden/>
    <w:unhideWhenUsed/>
    <w:rsid w:val="003472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F692E"/>
    <w:rPr>
      <w:color w:val="808080"/>
      <w:shd w:val="clear" w:color="auto" w:fill="E6E6E6"/>
    </w:rPr>
  </w:style>
  <w:style w:type="character" w:styleId="ae">
    <w:name w:val="page number"/>
    <w:uiPriority w:val="99"/>
    <w:rsid w:val="00E069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0F8E7013986F80C1F42358C01C09B30B4E6337F6DC1F4F448B029D8E3D09P3F" TargetMode="External"/><Relationship Id="rId18" Type="http://schemas.openxmlformats.org/officeDocument/2006/relationships/hyperlink" Target="mailto:office22@gov.orb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8E7013986F80C1F42358C01C09B30B4E6337F6DC1F4F448B029D8E3D9342EDD5A3D954DB31762E01PEF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ref=0F8E7013986F80C1F42358C01C09B30B4E6337F5DD1B4F448B029D8E3D9342EDD5A3D954DB31762401PEF" TargetMode="External"/><Relationship Id="rId17" Type="http://schemas.openxmlformats.org/officeDocument/2006/relationships/hyperlink" Target="consultantplus://offline/ref=0F8E7013986F80C1F42346CD0A65EC024F6E6CFBD41B4D1AD65DC6D36A9A48BA92EC80169F3C772D1DEDB70EP7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8E7013986F80C1F42358C01C09B30B4E6230F7D9184F448B029D8E3D09P3F" TargetMode="External"/><Relationship Id="rId20" Type="http://schemas.openxmlformats.org/officeDocument/2006/relationships/hyperlink" Target="consultantplus://offline/ref=0F8E7013986F80C1F42358C01C09B30B4E6337F5DD1B4F448B029D8E3D9342EDD5A3D954DB03P6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8E7013986F80C1F42358C01C09B30B4E6232F7D91C4F448B029D8E3D09P3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8E7013986F80C1F42358C01C09B30B4E6230F7DA184F448B029D8E3D09P3F" TargetMode="External"/><Relationship Id="rId23" Type="http://schemas.openxmlformats.org/officeDocument/2006/relationships/hyperlink" Target="http://sovet56.ru" TargetMode="External"/><Relationship Id="rId10" Type="http://schemas.openxmlformats.org/officeDocument/2006/relationships/hyperlink" Target="consultantplus://offline/ref=0F8E7013986F80C1F42358C01C09B30B4D6D35F3D6481846DA579308PBF" TargetMode="External"/><Relationship Id="rId19" Type="http://schemas.openxmlformats.org/officeDocument/2006/relationships/hyperlink" Target="consultantplus://offline/ref=0F8E7013986F80C1F42358C01C09B30B4E6337F5DD1B4F448B029D8E3D9342EDD5A3D95C0D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0F8E7013986F80C1F42358C01C09B30B4E6036F6D51D4F448B029D8E3D09P3F" TargetMode="External"/><Relationship Id="rId22" Type="http://schemas.openxmlformats.org/officeDocument/2006/relationships/hyperlink" Target="mailto:adm-burl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575D-7898-4CE1-BC44-7A4F4020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39</Pages>
  <Words>14627</Words>
  <Characters>83379</Characters>
  <Application>Microsoft Office Word</Application>
  <DocSecurity>0</DocSecurity>
  <Lines>694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    1.3. Требования к порядку информирования о предоставлении </vt:lpstr>
      <vt:lpstr>        муниципальной услуги</vt:lpstr>
      <vt:lpstr>        </vt:lpstr>
      <vt:lpstr>    II. СТАНДАРТ ПРЕДОСТАВЛЕНИЯ МУНИЦИПАЛЬНОЙ УСЛУГИ</vt:lpstr>
      <vt:lpstr>        2.1. Наименование муниципальной услуги</vt:lpstr>
      <vt:lpstr>        2.2. Наименование органа, предоставляющего</vt:lpstr>
      <vt:lpstr>При оказании муниципальной услуги администрация муниципального образования взаим</vt:lpstr>
      <vt:lpstr>        2.3. Результат предоставления муниципальной услуги</vt:lpstr>
      <vt:lpstr>        </vt:lpstr>
      <vt:lpstr>        2.4. Сроки предоставления муниципальной услуги и выдачи (направления) документов</vt:lpstr>
      <vt:lpstr>        </vt:lpstr>
      <vt:lpstr>        2.5. Перечень нормативных правовых актов, регулирующих отношения, возникающие в </vt:lpstr>
      <vt:lpstr>        муниципальной услуги</vt:lpstr>
      <vt:lpstr>        </vt:lpstr>
      <vt:lpstr>        </vt:lpstr>
      <vt:lpstr>        2.6. Исчерпывающий перечень документов, необходимых в соответствии с нормативным</vt:lpstr>
      <vt:lpstr>        2.7. Исчерпывающий перечень документов, необходимых в соответствии с нормативным</vt:lpstr>
      <vt:lpstr>        </vt:lpstr>
      <vt:lpstr>        2.8. Исчерпывающий перечень оснований для отказа в приеме документов, необходимы</vt:lpstr>
      <vt:lpstr>        2.9. Исчерпывающий перечень оснований для отказа в предоставлении </vt:lpstr>
      <vt:lpstr>        муниципальной услуги</vt:lpstr>
      <vt:lpstr>        2.10. Перечень услуг, которые являются необходимыми</vt:lpstr>
      <vt:lpstr>        2.11. Порядок, размер и основания взимания государственной</vt:lpstr>
      <vt:lpstr>        </vt:lpstr>
      <vt:lpstr>        2.12. Максимальный срок ожидания в очереди при подаче заявления о предоставлении</vt:lpstr>
      <vt:lpstr>        2.13. Срок и порядок регистрации запроса заявителя о предоставлении </vt:lpstr>
      <vt:lpstr>        муниципальной услуги, в том числе в электронной форме</vt:lpstr>
      <vt:lpstr>        </vt:lpstr>
      <vt:lpstr>        2.14. Требования к помещениям, в которых предоставляется муниципальная услуга, к</vt:lpstr>
      <vt:lpstr>    </vt:lpstr>
      <vt:lpstr>    </vt:lpstr>
      <vt:lpstr>    III. СОСТАВ, ПОСЛЕДОВАТЕЛЬНОСТЬ И СРОКИ ВЫПОЛНЕНИЯ</vt:lpstr>
      <vt:lpstr>        3.1. Перечень административных процедур</vt:lpstr>
      <vt:lpstr>        </vt:lpstr>
      <vt:lpstr>        3.2. Порядок осуществления в электронной форме, в том числе </vt:lpstr>
      <vt:lpstr>        с использованием федеральной государственной информационной системы «Единый порт</vt:lpstr>
      <vt:lpstr>    3.2.2. При направлении заявления и прилагаемых к нему документов через экранную </vt:lpstr>
      <vt:lpstr>    Заявление и прилагаемые к нему документы, направленные в электронной форме через</vt:lpstr>
      <vt:lpstr>        3.3. Порядок формирования и направления межведомственных запросов в органы, учас</vt:lpstr>
      <vt:lpstr>        3.4. Прием и регистрация заявления и прилагаемых </vt:lpstr>
      <vt:lpstr>        к нему документов</vt:lpstr>
      <vt:lpstr>        3.5. Проверка правильности оформления заявления и полноты </vt:lpstr>
      <vt:lpstr>        прилагаемых к нему документов</vt:lpstr>
      <vt:lpstr>        3.6. Выдача разрешения или отказ в выдаче разрешения </vt:lpstr>
      <vt:lpstr>        на право организации розничного рынка</vt:lpstr>
      <vt:lpstr>        </vt:lpstr>
      <vt:lpstr>        3.7. Продление разрешения на право организации </vt:lpstr>
      <vt:lpstr>        розничного рынка</vt:lpstr>
      <vt:lpstr>        </vt:lpstr>
      <vt:lpstr>        3.7.1. Основанием начала административной процедуры является предоставление надл</vt:lpstr>
      <vt:lpstr>        3.10. Показатели доступности и качества </vt:lpstr>
      <vt:lpstr>        муниципальной услуги</vt:lpstr>
      <vt:lpstr>    3.10.6. Заявитель на стадии рассмотрения его обращения администрацией муниципаль</vt:lpstr>
      <vt:lpstr>    1) представлять дополнительные документы и материалы по рассматриваемому заявлен</vt:lpstr>
      <vt:lpstr>    2) знакомиться с документами и материалами, касающимися рассмотрения заявления, </vt:lpstr>
      <vt:lpstr>    3) получать уведомления о переадресации заявления в орган местного самоуправлени</vt:lpstr>
      <vt:lpstr>    4) обращаться с заявлением о прекращении или приостановлении рассмотрения заявле</vt:lpstr>
      <vt:lpstr>    5) осуществлять иные действия, не противоречащие законодательству Российской Фед</vt:lpstr>
      <vt:lpstr>    3.10.7. Должностные лица администрации муниципального образования обеспечивают:</vt:lpstr>
      <vt:lpstr>    1) объективное, всестороннее и своевременное рассмотрение заявлений, в случае не</vt:lpstr>
      <vt:lpstr>    2) получение необходимых для рассмотрения заявления документов и материалов в др</vt:lpstr>
      <vt:lpstr>    IV. ФОРМЫ КОНТРОЛЯ ЗА ПРЕДОСТАВЛЕНИЕМ</vt:lpstr>
      <vt:lpstr>        4.1. Порядок осуществления текущего контроля за соблюдением и исполнением ответс</vt:lpstr>
      <vt:lpstr>        4.2. Порядок и периодичность осуществления плановых и внеплановых проверок полно</vt:lpstr>
      <vt:lpstr>        в том числе порядок и формы контроля за полнотой и качеством предоставления</vt:lpstr>
      <vt:lpstr>        4.3. Ответственность должностных лиц администрации муниципального образования за</vt:lpstr>
      <vt:lpstr>        4.4. Положения, характеризующие требования к порядку и формам контроля за предос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V. ДОСУДЕБНЫЙ (ВНЕСУДЕБНЫЙ) ПОРЯДОК ОБЖАЛОВАНИЯ РЕШЕНИЙ И ДЕЙСТВИЙ (БЕЗДЕЙСТВИЯ)</vt:lpstr>
      <vt:lpstr>        5.1. Информация для заявителя о его праве подать жалобу на решение и (или) дейст</vt:lpstr>
      <vt:lpstr>        5.2. Предмет жалобы</vt:lpstr>
      <vt:lpstr>        5.3. Органы и уполномоченные на рассмотрение жалобы </vt:lpstr>
      <vt:lpstr>        должностные лица, которым может быть направлена жалоба</vt:lpstr>
      <vt:lpstr>        5.4. Порядок подачи и рассмотрения жалобы</vt:lpstr>
    </vt:vector>
  </TitlesOfParts>
  <Company>Microsoft</Company>
  <LinksUpToDate>false</LinksUpToDate>
  <CharactersWithSpaces>97811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Бурлыкский сельсовет</cp:lastModifiedBy>
  <cp:revision>13</cp:revision>
  <cp:lastPrinted>2018-04-06T05:46:00Z</cp:lastPrinted>
  <dcterms:created xsi:type="dcterms:W3CDTF">2018-02-16T10:23:00Z</dcterms:created>
  <dcterms:modified xsi:type="dcterms:W3CDTF">2018-05-18T09:33:00Z</dcterms:modified>
</cp:coreProperties>
</file>