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7F" w:rsidRPr="008B797F" w:rsidRDefault="008A0EA1" w:rsidP="008A0EA1">
      <w:pPr>
        <w:ind w:firstLine="709"/>
        <w:rPr>
          <w:rFonts w:ascii="Times New Roman" w:hAnsi="Times New Roman"/>
          <w:spacing w:val="3"/>
          <w:sz w:val="28"/>
          <w:szCs w:val="24"/>
        </w:rPr>
      </w:pPr>
      <w:r>
        <w:rPr>
          <w:rFonts w:ascii="Times New Roman" w:hAnsi="Times New Roman"/>
          <w:spacing w:val="3"/>
          <w:sz w:val="28"/>
          <w:szCs w:val="24"/>
        </w:rPr>
        <w:t>В 202</w:t>
      </w:r>
      <w:r w:rsidR="0057104E">
        <w:rPr>
          <w:rFonts w:ascii="Times New Roman" w:hAnsi="Times New Roman"/>
          <w:spacing w:val="3"/>
          <w:sz w:val="28"/>
          <w:szCs w:val="24"/>
        </w:rPr>
        <w:t>5</w:t>
      </w:r>
      <w:r>
        <w:rPr>
          <w:rFonts w:ascii="Times New Roman" w:hAnsi="Times New Roman"/>
          <w:spacing w:val="3"/>
          <w:sz w:val="28"/>
          <w:szCs w:val="24"/>
        </w:rPr>
        <w:t xml:space="preserve"> году</w:t>
      </w:r>
      <w:r w:rsidR="008B797F" w:rsidRPr="008B797F">
        <w:rPr>
          <w:rFonts w:ascii="Times New Roman" w:hAnsi="Times New Roman"/>
          <w:spacing w:val="3"/>
          <w:sz w:val="28"/>
          <w:szCs w:val="24"/>
        </w:rPr>
        <w:t xml:space="preserve"> на территории </w:t>
      </w:r>
      <w:proofErr w:type="spellStart"/>
      <w:r w:rsidR="008B797F" w:rsidRPr="008B797F">
        <w:rPr>
          <w:rFonts w:ascii="Times New Roman" w:hAnsi="Times New Roman"/>
          <w:spacing w:val="3"/>
          <w:sz w:val="28"/>
          <w:szCs w:val="24"/>
        </w:rPr>
        <w:t>С</w:t>
      </w:r>
      <w:r>
        <w:rPr>
          <w:rFonts w:ascii="Times New Roman" w:hAnsi="Times New Roman"/>
          <w:spacing w:val="3"/>
          <w:sz w:val="28"/>
          <w:szCs w:val="24"/>
        </w:rPr>
        <w:t>аракташского</w:t>
      </w:r>
      <w:proofErr w:type="spellEnd"/>
      <w:r>
        <w:rPr>
          <w:rFonts w:ascii="Times New Roman" w:hAnsi="Times New Roman"/>
          <w:spacing w:val="3"/>
          <w:sz w:val="28"/>
          <w:szCs w:val="24"/>
        </w:rPr>
        <w:t xml:space="preserve"> района произошло 102 техногенных пожаров</w:t>
      </w:r>
      <w:r w:rsidR="008B797F" w:rsidRPr="008B797F">
        <w:rPr>
          <w:rFonts w:ascii="Times New Roman" w:hAnsi="Times New Roman"/>
          <w:spacing w:val="3"/>
          <w:sz w:val="28"/>
          <w:szCs w:val="24"/>
        </w:rPr>
        <w:t xml:space="preserve">. На пожарах погибло 7 человек, травмы получили 5 человек. </w:t>
      </w:r>
    </w:p>
    <w:p w:rsidR="008B797F" w:rsidRPr="008B797F" w:rsidRDefault="008B797F" w:rsidP="008B797F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8B797F">
        <w:rPr>
          <w:rFonts w:ascii="Times New Roman" w:hAnsi="Times New Roman"/>
          <w:spacing w:val="3"/>
          <w:sz w:val="28"/>
          <w:szCs w:val="24"/>
        </w:rPr>
        <w:t>На территории Беляевского района</w:t>
      </w:r>
      <w:r w:rsidR="008A0EA1">
        <w:rPr>
          <w:rFonts w:ascii="Times New Roman" w:hAnsi="Times New Roman"/>
          <w:spacing w:val="3"/>
          <w:sz w:val="28"/>
          <w:szCs w:val="24"/>
        </w:rPr>
        <w:t xml:space="preserve"> произошло 52</w:t>
      </w:r>
      <w:r w:rsidRPr="008B797F">
        <w:rPr>
          <w:rFonts w:ascii="Times New Roman" w:hAnsi="Times New Roman"/>
          <w:spacing w:val="3"/>
          <w:sz w:val="28"/>
          <w:szCs w:val="24"/>
        </w:rPr>
        <w:t xml:space="preserve"> техногенных пожа</w:t>
      </w:r>
      <w:r w:rsidR="008A0EA1">
        <w:rPr>
          <w:rFonts w:ascii="Times New Roman" w:hAnsi="Times New Roman"/>
          <w:spacing w:val="3"/>
          <w:sz w:val="28"/>
          <w:szCs w:val="24"/>
        </w:rPr>
        <w:t>ров. На пожарах погиб 1 человек</w:t>
      </w:r>
      <w:r w:rsidRPr="008B797F">
        <w:rPr>
          <w:rFonts w:ascii="Times New Roman" w:hAnsi="Times New Roman"/>
          <w:spacing w:val="3"/>
          <w:sz w:val="28"/>
          <w:szCs w:val="24"/>
        </w:rPr>
        <w:t>, травмирован 1 человек.</w:t>
      </w:r>
    </w:p>
    <w:p w:rsidR="001232EA" w:rsidRDefault="008B797F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8B797F">
        <w:rPr>
          <w:rFonts w:ascii="Times New Roman" w:hAnsi="Times New Roman"/>
          <w:spacing w:val="3"/>
          <w:sz w:val="28"/>
          <w:szCs w:val="24"/>
        </w:rPr>
        <w:t xml:space="preserve">Отдел надзорной деятельности и профилактической работы по </w:t>
      </w:r>
      <w:proofErr w:type="spellStart"/>
      <w:r w:rsidRPr="008B797F">
        <w:rPr>
          <w:rFonts w:ascii="Times New Roman" w:hAnsi="Times New Roman"/>
          <w:spacing w:val="3"/>
          <w:sz w:val="28"/>
          <w:szCs w:val="24"/>
        </w:rPr>
        <w:t>Саракташскому</w:t>
      </w:r>
      <w:proofErr w:type="spellEnd"/>
      <w:r w:rsidRPr="008B797F">
        <w:rPr>
          <w:rFonts w:ascii="Times New Roman" w:hAnsi="Times New Roman"/>
          <w:spacing w:val="3"/>
          <w:sz w:val="28"/>
          <w:szCs w:val="24"/>
        </w:rPr>
        <w:t xml:space="preserve"> и Беляевскому районам УНД и ПР Главного управления МЧС России по Оренбургской области </w:t>
      </w:r>
      <w:r w:rsidR="006E3ACC">
        <w:rPr>
          <w:rFonts w:ascii="Times New Roman" w:hAnsi="Times New Roman"/>
          <w:spacing w:val="3"/>
          <w:sz w:val="28"/>
          <w:szCs w:val="24"/>
        </w:rPr>
        <w:t xml:space="preserve">информирует, что наиболее частыми причинами пожара </w:t>
      </w:r>
      <w:r w:rsidR="008A19F4">
        <w:rPr>
          <w:rFonts w:ascii="Times New Roman" w:hAnsi="Times New Roman"/>
          <w:spacing w:val="3"/>
          <w:sz w:val="28"/>
          <w:szCs w:val="24"/>
        </w:rPr>
        <w:t>являются</w:t>
      </w:r>
      <w:r w:rsidR="006E3ACC">
        <w:rPr>
          <w:rFonts w:ascii="Times New Roman" w:hAnsi="Times New Roman"/>
          <w:spacing w:val="3"/>
          <w:sz w:val="28"/>
          <w:szCs w:val="24"/>
        </w:rPr>
        <w:t>:</w:t>
      </w:r>
    </w:p>
    <w:p w:rsidR="006E3ACC" w:rsidRDefault="006E3ACC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>
        <w:rPr>
          <w:rFonts w:ascii="Times New Roman" w:hAnsi="Times New Roman"/>
          <w:spacing w:val="3"/>
          <w:sz w:val="28"/>
          <w:szCs w:val="24"/>
        </w:rPr>
        <w:t xml:space="preserve">- </w:t>
      </w:r>
      <w:r w:rsidRPr="006E3ACC">
        <w:rPr>
          <w:rFonts w:ascii="Times New Roman" w:hAnsi="Times New Roman"/>
          <w:spacing w:val="3"/>
          <w:sz w:val="28"/>
          <w:szCs w:val="24"/>
        </w:rPr>
        <w:t>неосторожное обращение с огнем</w:t>
      </w:r>
      <w:r>
        <w:rPr>
          <w:rFonts w:ascii="Times New Roman" w:hAnsi="Times New Roman"/>
          <w:spacing w:val="3"/>
          <w:sz w:val="28"/>
          <w:szCs w:val="24"/>
        </w:rPr>
        <w:t>;</w:t>
      </w:r>
    </w:p>
    <w:p w:rsidR="006E3ACC" w:rsidRPr="006E3ACC" w:rsidRDefault="006E3ACC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>
        <w:rPr>
          <w:rFonts w:ascii="Times New Roman" w:hAnsi="Times New Roman"/>
          <w:spacing w:val="3"/>
          <w:sz w:val="28"/>
          <w:szCs w:val="24"/>
        </w:rPr>
        <w:t xml:space="preserve">- </w:t>
      </w:r>
      <w:r w:rsidRPr="006E3ACC">
        <w:rPr>
          <w:rFonts w:ascii="Times New Roman" w:hAnsi="Times New Roman"/>
          <w:spacing w:val="3"/>
          <w:sz w:val="28"/>
          <w:szCs w:val="24"/>
        </w:rPr>
        <w:t>нарушение правил пожарной безопасности при устройстве и эксплуатации электрооборудования и бытовых электроприборов;</w:t>
      </w:r>
    </w:p>
    <w:p w:rsidR="006E3ACC" w:rsidRDefault="006E3ACC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6E3ACC">
        <w:rPr>
          <w:rFonts w:ascii="Times New Roman" w:hAnsi="Times New Roman"/>
          <w:spacing w:val="3"/>
          <w:sz w:val="28"/>
          <w:szCs w:val="24"/>
        </w:rPr>
        <w:t>- нарушение правил устройства и эксплуатации печного отопления.</w:t>
      </w:r>
    </w:p>
    <w:p w:rsidR="006E3ACC" w:rsidRDefault="006E3ACC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6E3ACC">
        <w:rPr>
          <w:rFonts w:ascii="Times New Roman" w:hAnsi="Times New Roman"/>
          <w:spacing w:val="3"/>
          <w:sz w:val="28"/>
          <w:szCs w:val="24"/>
        </w:rPr>
        <w:t>Неосторожное обра</w:t>
      </w:r>
      <w:bookmarkStart w:id="0" w:name="_GoBack"/>
      <w:bookmarkEnd w:id="0"/>
      <w:r w:rsidRPr="006E3ACC">
        <w:rPr>
          <w:rFonts w:ascii="Times New Roman" w:hAnsi="Times New Roman"/>
          <w:spacing w:val="3"/>
          <w:sz w:val="28"/>
          <w:szCs w:val="24"/>
        </w:rPr>
        <w:t>щение с огнем является самой распространенной причиной возникновения пожаров. Нередко неосторожность переходит в небрежность. Небрежно брошенная спичка, будь то дома или в сарае, на лоджии или балконе, на чердаке или в чулане, в лесу или на торфянике – все это может обернуться большой бедой. Не зря говорят, что из одного дерева можно сделать миллион спичек, но зато одной спичкой можно уничтожить миллион деревьев.</w:t>
      </w:r>
    </w:p>
    <w:p w:rsidR="006E3ACC" w:rsidRDefault="006E3ACC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6E3ACC">
        <w:rPr>
          <w:rFonts w:ascii="Times New Roman" w:hAnsi="Times New Roman"/>
          <w:spacing w:val="3"/>
          <w:sz w:val="28"/>
          <w:szCs w:val="24"/>
        </w:rPr>
        <w:t>Анализ пожаров произошедших из-за нарушения правил пользования электроприборами показывает, что они происходят в основном по двум причинам: из-за нарушения правил</w:t>
      </w:r>
      <w:r>
        <w:rPr>
          <w:rFonts w:ascii="Times New Roman" w:hAnsi="Times New Roman"/>
          <w:spacing w:val="3"/>
          <w:sz w:val="28"/>
          <w:szCs w:val="24"/>
        </w:rPr>
        <w:t xml:space="preserve"> пожарной безопасности</w:t>
      </w:r>
      <w:r w:rsidRPr="006E3ACC">
        <w:rPr>
          <w:rFonts w:ascii="Times New Roman" w:hAnsi="Times New Roman"/>
          <w:spacing w:val="3"/>
          <w:sz w:val="28"/>
          <w:szCs w:val="24"/>
        </w:rPr>
        <w:t xml:space="preserve"> при пользовании электроприборами и скрытой неисправности этих приборов или электрических сетей.</w:t>
      </w:r>
    </w:p>
    <w:p w:rsidR="006E3ACC" w:rsidRDefault="006E3ACC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6E3ACC">
        <w:rPr>
          <w:rFonts w:ascii="Times New Roman" w:hAnsi="Times New Roman"/>
          <w:spacing w:val="3"/>
          <w:sz w:val="28"/>
          <w:szCs w:val="24"/>
        </w:rPr>
        <w:t>Одной из причин пожаров, возникающих от электросетей, являются короткие замыкания. Они наступают тогда, когда два проводника без изоляции накоротко соединяются друг с другом. Провода мгновенно нагреваются до такой температуры, что металлические жилы плавятся, наблюдается интенсивное выделение искр и большого количества тепла. Если в мес</w:t>
      </w:r>
      <w:r>
        <w:rPr>
          <w:rFonts w:ascii="Times New Roman" w:hAnsi="Times New Roman"/>
          <w:spacing w:val="3"/>
          <w:sz w:val="28"/>
          <w:szCs w:val="24"/>
        </w:rPr>
        <w:t>те короткого замыкания окажутся</w:t>
      </w:r>
      <w:r w:rsidRPr="006E3ACC">
        <w:rPr>
          <w:rFonts w:ascii="Times New Roman" w:hAnsi="Times New Roman"/>
          <w:spacing w:val="3"/>
          <w:sz w:val="28"/>
          <w:szCs w:val="24"/>
        </w:rPr>
        <w:t xml:space="preserve"> горючие материалы и конструкции, они моментально воспламеняться.</w:t>
      </w:r>
    </w:p>
    <w:p w:rsidR="006E3ACC" w:rsidRDefault="006E3ACC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6E3ACC">
        <w:rPr>
          <w:rFonts w:ascii="Times New Roman" w:hAnsi="Times New Roman"/>
          <w:spacing w:val="3"/>
          <w:sz w:val="28"/>
          <w:szCs w:val="24"/>
        </w:rPr>
        <w:t>Другая причина пожаров возникающих от электросетей</w:t>
      </w:r>
      <w:r>
        <w:rPr>
          <w:rFonts w:ascii="Times New Roman" w:hAnsi="Times New Roman"/>
          <w:spacing w:val="3"/>
          <w:sz w:val="28"/>
          <w:szCs w:val="24"/>
        </w:rPr>
        <w:t xml:space="preserve"> – перегрузка электропроводки. </w:t>
      </w:r>
      <w:r w:rsidRPr="006E3ACC">
        <w:rPr>
          <w:rFonts w:ascii="Times New Roman" w:hAnsi="Times New Roman"/>
          <w:spacing w:val="3"/>
          <w:sz w:val="28"/>
          <w:szCs w:val="24"/>
        </w:rPr>
        <w:t>В бытовых условиях она происходит п</w:t>
      </w:r>
      <w:r w:rsidR="00422415">
        <w:rPr>
          <w:rFonts w:ascii="Times New Roman" w:hAnsi="Times New Roman"/>
          <w:spacing w:val="3"/>
          <w:sz w:val="28"/>
          <w:szCs w:val="24"/>
        </w:rPr>
        <w:t>ри</w:t>
      </w:r>
      <w:r w:rsidRPr="006E3ACC">
        <w:rPr>
          <w:rFonts w:ascii="Times New Roman" w:hAnsi="Times New Roman"/>
          <w:spacing w:val="3"/>
          <w:sz w:val="28"/>
          <w:szCs w:val="24"/>
        </w:rPr>
        <w:t xml:space="preserve"> одновременном включении в электросеть нескольких потребителей тока</w:t>
      </w:r>
      <w:r>
        <w:rPr>
          <w:rFonts w:ascii="Times New Roman" w:hAnsi="Times New Roman"/>
          <w:spacing w:val="3"/>
          <w:sz w:val="28"/>
          <w:szCs w:val="24"/>
        </w:rPr>
        <w:t>.</w:t>
      </w:r>
    </w:p>
    <w:p w:rsidR="006E3ACC" w:rsidRPr="008B797F" w:rsidRDefault="006E3ACC" w:rsidP="006E3ACC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6E3ACC">
        <w:rPr>
          <w:rFonts w:ascii="Times New Roman" w:hAnsi="Times New Roman"/>
          <w:spacing w:val="3"/>
          <w:sz w:val="28"/>
          <w:szCs w:val="24"/>
        </w:rPr>
        <w:t>Предупреждение пожаров от печного отопления – важная задача обеспечения пожарной безопасности жилого фонда.Пожары чаще всего возникают из-за перекала печей, появления в кирпичной кладке трещин, выпадения из топки или зольника горящих углей.У печей нельзя сушить дрова, пиломатериалы, другие горючие материалы, вешать для просушивания белье и конечно нельзя применять при растопке печей легковоспламеняющиеся и горючие жидкости. Такие случаи обычно приводят к ожогам и гибели людей.</w:t>
      </w:r>
    </w:p>
    <w:p w:rsidR="000430A7" w:rsidRPr="008B797F" w:rsidRDefault="00FD2F03" w:rsidP="000430A7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0B3890">
        <w:rPr>
          <w:rFonts w:ascii="Times New Roman" w:hAnsi="Times New Roman"/>
          <w:spacing w:val="3"/>
          <w:sz w:val="28"/>
          <w:szCs w:val="24"/>
        </w:rPr>
        <w:t xml:space="preserve">Своевременно обнаружить возгорание и тем самым предотвратить пожар, гибель людей и материальный ущерб можно, установив автономный пожарный </w:t>
      </w:r>
      <w:proofErr w:type="spellStart"/>
      <w:r w:rsidRPr="000B3890">
        <w:rPr>
          <w:rFonts w:ascii="Times New Roman" w:hAnsi="Times New Roman"/>
          <w:spacing w:val="3"/>
          <w:sz w:val="28"/>
          <w:szCs w:val="24"/>
        </w:rPr>
        <w:t>извещатель</w:t>
      </w:r>
      <w:proofErr w:type="spellEnd"/>
      <w:r w:rsidRPr="008B797F">
        <w:rPr>
          <w:rFonts w:ascii="Times New Roman" w:hAnsi="Times New Roman"/>
          <w:spacing w:val="3"/>
          <w:sz w:val="28"/>
          <w:szCs w:val="24"/>
        </w:rPr>
        <w:t>,</w:t>
      </w:r>
      <w:r w:rsidR="00013D72">
        <w:rPr>
          <w:rFonts w:ascii="Times New Roman" w:hAnsi="Times New Roman"/>
          <w:spacing w:val="3"/>
          <w:sz w:val="28"/>
          <w:szCs w:val="24"/>
        </w:rPr>
        <w:t xml:space="preserve"> который</w:t>
      </w:r>
      <w:r w:rsidRPr="000B3890">
        <w:rPr>
          <w:rFonts w:ascii="Times New Roman" w:hAnsi="Times New Roman"/>
          <w:spacing w:val="3"/>
          <w:sz w:val="28"/>
          <w:szCs w:val="24"/>
        </w:rPr>
        <w:t xml:space="preserve"> реагирует на возн</w:t>
      </w:r>
      <w:r w:rsidR="000A5098">
        <w:rPr>
          <w:rFonts w:ascii="Times New Roman" w:hAnsi="Times New Roman"/>
          <w:spacing w:val="3"/>
          <w:sz w:val="28"/>
          <w:szCs w:val="24"/>
        </w:rPr>
        <w:t>икшее задымление и подает</w:t>
      </w:r>
      <w:r w:rsidRPr="000B3890">
        <w:rPr>
          <w:rFonts w:ascii="Times New Roman" w:hAnsi="Times New Roman"/>
          <w:spacing w:val="3"/>
          <w:sz w:val="28"/>
          <w:szCs w:val="24"/>
        </w:rPr>
        <w:t xml:space="preserve"> звуковой сигнал.</w:t>
      </w:r>
    </w:p>
    <w:sectPr w:rsidR="000430A7" w:rsidRPr="008B797F" w:rsidSect="007A7544">
      <w:pgSz w:w="11906" w:h="16838"/>
      <w:pgMar w:top="993" w:right="794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32EA"/>
    <w:rsid w:val="00013D72"/>
    <w:rsid w:val="000430A7"/>
    <w:rsid w:val="000A5098"/>
    <w:rsid w:val="000B3890"/>
    <w:rsid w:val="001232EA"/>
    <w:rsid w:val="00422415"/>
    <w:rsid w:val="0057104E"/>
    <w:rsid w:val="006E3ACC"/>
    <w:rsid w:val="007A7544"/>
    <w:rsid w:val="008A0EA1"/>
    <w:rsid w:val="008A19F4"/>
    <w:rsid w:val="008B797F"/>
    <w:rsid w:val="00974129"/>
    <w:rsid w:val="00FD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4129"/>
    <w:pPr>
      <w:ind w:firstLine="720"/>
      <w:jc w:val="both"/>
    </w:pPr>
    <w:rPr>
      <w:rFonts w:ascii="Arial" w:hAnsi="Arial"/>
      <w:sz w:val="22"/>
    </w:rPr>
  </w:style>
  <w:style w:type="paragraph" w:styleId="10">
    <w:name w:val="heading 1"/>
    <w:next w:val="a"/>
    <w:link w:val="11"/>
    <w:uiPriority w:val="9"/>
    <w:qFormat/>
    <w:rsid w:val="0097412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7412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974129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974129"/>
    <w:pPr>
      <w:keepNext/>
      <w:ind w:firstLine="0"/>
      <w:jc w:val="center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rsid w:val="0097412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4129"/>
    <w:rPr>
      <w:rFonts w:ascii="Arial" w:hAnsi="Arial"/>
      <w:sz w:val="22"/>
    </w:rPr>
  </w:style>
  <w:style w:type="paragraph" w:styleId="21">
    <w:name w:val="toc 2"/>
    <w:next w:val="a"/>
    <w:link w:val="22"/>
    <w:uiPriority w:val="39"/>
    <w:rsid w:val="00974129"/>
    <w:pPr>
      <w:ind w:left="200"/>
    </w:pPr>
  </w:style>
  <w:style w:type="character" w:customStyle="1" w:styleId="22">
    <w:name w:val="Оглавление 2 Знак"/>
    <w:link w:val="21"/>
    <w:rsid w:val="00974129"/>
  </w:style>
  <w:style w:type="paragraph" w:styleId="41">
    <w:name w:val="toc 4"/>
    <w:next w:val="a"/>
    <w:link w:val="42"/>
    <w:uiPriority w:val="39"/>
    <w:rsid w:val="00974129"/>
    <w:pPr>
      <w:ind w:left="600"/>
    </w:pPr>
  </w:style>
  <w:style w:type="character" w:customStyle="1" w:styleId="42">
    <w:name w:val="Оглавление 4 Знак"/>
    <w:link w:val="41"/>
    <w:rsid w:val="00974129"/>
  </w:style>
  <w:style w:type="paragraph" w:customStyle="1" w:styleId="12">
    <w:name w:val="Обычный1"/>
    <w:link w:val="13"/>
    <w:rsid w:val="00974129"/>
    <w:rPr>
      <w:rFonts w:ascii="Arial" w:hAnsi="Arial"/>
      <w:sz w:val="22"/>
    </w:rPr>
  </w:style>
  <w:style w:type="character" w:customStyle="1" w:styleId="13">
    <w:name w:val="Обычный1"/>
    <w:link w:val="12"/>
    <w:rsid w:val="00974129"/>
    <w:rPr>
      <w:rFonts w:ascii="Arial" w:hAnsi="Arial"/>
      <w:sz w:val="22"/>
    </w:rPr>
  </w:style>
  <w:style w:type="paragraph" w:styleId="6">
    <w:name w:val="toc 6"/>
    <w:next w:val="a"/>
    <w:link w:val="60"/>
    <w:uiPriority w:val="39"/>
    <w:rsid w:val="00974129"/>
    <w:pPr>
      <w:ind w:left="1000"/>
    </w:pPr>
  </w:style>
  <w:style w:type="character" w:customStyle="1" w:styleId="60">
    <w:name w:val="Оглавление 6 Знак"/>
    <w:link w:val="6"/>
    <w:rsid w:val="00974129"/>
  </w:style>
  <w:style w:type="paragraph" w:styleId="7">
    <w:name w:val="toc 7"/>
    <w:next w:val="a"/>
    <w:link w:val="70"/>
    <w:uiPriority w:val="39"/>
    <w:rsid w:val="00974129"/>
    <w:pPr>
      <w:ind w:left="1200"/>
    </w:pPr>
  </w:style>
  <w:style w:type="character" w:customStyle="1" w:styleId="70">
    <w:name w:val="Оглавление 7 Знак"/>
    <w:link w:val="7"/>
    <w:rsid w:val="00974129"/>
  </w:style>
  <w:style w:type="character" w:customStyle="1" w:styleId="30">
    <w:name w:val="Заголовок 3 Знак"/>
    <w:link w:val="3"/>
    <w:rsid w:val="00974129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  <w:rsid w:val="00974129"/>
  </w:style>
  <w:style w:type="character" w:customStyle="1" w:styleId="15">
    <w:name w:val="Основной шрифт абзаца1"/>
    <w:link w:val="14"/>
    <w:rsid w:val="00974129"/>
  </w:style>
  <w:style w:type="paragraph" w:styleId="31">
    <w:name w:val="Body Text Indent 3"/>
    <w:basedOn w:val="a"/>
    <w:link w:val="32"/>
    <w:rsid w:val="00974129"/>
    <w:pPr>
      <w:spacing w:after="120"/>
      <w:ind w:left="283" w:firstLine="0"/>
      <w:jc w:val="left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974129"/>
    <w:rPr>
      <w:rFonts w:ascii="Arial" w:hAnsi="Arial"/>
      <w:sz w:val="16"/>
    </w:rPr>
  </w:style>
  <w:style w:type="paragraph" w:styleId="a3">
    <w:name w:val="header"/>
    <w:basedOn w:val="a"/>
    <w:link w:val="a4"/>
    <w:rsid w:val="00974129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974129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rsid w:val="00974129"/>
    <w:pPr>
      <w:ind w:left="400"/>
    </w:pPr>
  </w:style>
  <w:style w:type="character" w:customStyle="1" w:styleId="34">
    <w:name w:val="Оглавление 3 Знак"/>
    <w:link w:val="33"/>
    <w:rsid w:val="00974129"/>
  </w:style>
  <w:style w:type="character" w:customStyle="1" w:styleId="50">
    <w:name w:val="Заголовок 5 Знак"/>
    <w:link w:val="5"/>
    <w:rsid w:val="0097412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74129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sid w:val="00974129"/>
    <w:rPr>
      <w:color w:val="0000FF"/>
      <w:u w:val="single"/>
    </w:rPr>
  </w:style>
  <w:style w:type="character" w:styleId="a5">
    <w:name w:val="Hyperlink"/>
    <w:link w:val="16"/>
    <w:rsid w:val="00974129"/>
    <w:rPr>
      <w:color w:val="0000FF"/>
      <w:u w:val="single"/>
    </w:rPr>
  </w:style>
  <w:style w:type="paragraph" w:customStyle="1" w:styleId="Footnote">
    <w:name w:val="Footnote"/>
    <w:link w:val="Footnote0"/>
    <w:rsid w:val="0097412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74129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974129"/>
    <w:rPr>
      <w:rFonts w:ascii="XO Thames" w:hAnsi="XO Thames"/>
      <w:b/>
    </w:rPr>
  </w:style>
  <w:style w:type="character" w:customStyle="1" w:styleId="18">
    <w:name w:val="Оглавление 1 Знак"/>
    <w:link w:val="17"/>
    <w:rsid w:val="0097412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7412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74129"/>
    <w:rPr>
      <w:rFonts w:ascii="XO Thames" w:hAnsi="XO Thames"/>
    </w:rPr>
  </w:style>
  <w:style w:type="paragraph" w:styleId="9">
    <w:name w:val="toc 9"/>
    <w:next w:val="a"/>
    <w:link w:val="90"/>
    <w:uiPriority w:val="39"/>
    <w:rsid w:val="00974129"/>
    <w:pPr>
      <w:ind w:left="1600"/>
    </w:pPr>
  </w:style>
  <w:style w:type="character" w:customStyle="1" w:styleId="90">
    <w:name w:val="Оглавление 9 Знак"/>
    <w:link w:val="9"/>
    <w:rsid w:val="00974129"/>
  </w:style>
  <w:style w:type="paragraph" w:styleId="8">
    <w:name w:val="toc 8"/>
    <w:next w:val="a"/>
    <w:link w:val="80"/>
    <w:uiPriority w:val="39"/>
    <w:rsid w:val="00974129"/>
    <w:pPr>
      <w:ind w:left="1400"/>
    </w:pPr>
  </w:style>
  <w:style w:type="character" w:customStyle="1" w:styleId="80">
    <w:name w:val="Оглавление 8 Знак"/>
    <w:link w:val="8"/>
    <w:rsid w:val="00974129"/>
  </w:style>
  <w:style w:type="paragraph" w:styleId="51">
    <w:name w:val="toc 5"/>
    <w:next w:val="a"/>
    <w:link w:val="52"/>
    <w:uiPriority w:val="39"/>
    <w:rsid w:val="00974129"/>
    <w:pPr>
      <w:ind w:left="800"/>
    </w:pPr>
  </w:style>
  <w:style w:type="character" w:customStyle="1" w:styleId="52">
    <w:name w:val="Оглавление 5 Знак"/>
    <w:link w:val="51"/>
    <w:rsid w:val="00974129"/>
  </w:style>
  <w:style w:type="paragraph" w:customStyle="1" w:styleId="19">
    <w:name w:val="Гиперссылка1"/>
    <w:link w:val="1a"/>
    <w:rsid w:val="00974129"/>
    <w:rPr>
      <w:color w:val="0000FF"/>
      <w:u w:val="single"/>
    </w:rPr>
  </w:style>
  <w:style w:type="character" w:customStyle="1" w:styleId="1a">
    <w:name w:val="Гиперссылка1"/>
    <w:link w:val="19"/>
    <w:rsid w:val="00974129"/>
    <w:rPr>
      <w:color w:val="0000FF"/>
      <w:u w:val="single"/>
    </w:rPr>
  </w:style>
  <w:style w:type="paragraph" w:styleId="a6">
    <w:name w:val="Subtitle"/>
    <w:basedOn w:val="a"/>
    <w:link w:val="a7"/>
    <w:uiPriority w:val="11"/>
    <w:qFormat/>
    <w:rsid w:val="00974129"/>
    <w:pPr>
      <w:spacing w:after="60"/>
      <w:ind w:firstLine="0"/>
      <w:jc w:val="center"/>
      <w:outlineLvl w:val="1"/>
    </w:pPr>
    <w:rPr>
      <w:sz w:val="24"/>
    </w:rPr>
  </w:style>
  <w:style w:type="character" w:customStyle="1" w:styleId="a7">
    <w:name w:val="Подзаголовок Знак"/>
    <w:basedOn w:val="1"/>
    <w:link w:val="a6"/>
    <w:rsid w:val="00974129"/>
    <w:rPr>
      <w:rFonts w:ascii="Arial" w:hAnsi="Arial"/>
      <w:sz w:val="24"/>
    </w:rPr>
  </w:style>
  <w:style w:type="paragraph" w:customStyle="1" w:styleId="toc10">
    <w:name w:val="toc 10"/>
    <w:next w:val="a"/>
    <w:link w:val="toc100"/>
    <w:uiPriority w:val="39"/>
    <w:rsid w:val="00974129"/>
    <w:pPr>
      <w:ind w:left="1800"/>
    </w:pPr>
  </w:style>
  <w:style w:type="character" w:customStyle="1" w:styleId="toc100">
    <w:name w:val="toc 10"/>
    <w:link w:val="toc10"/>
    <w:rsid w:val="00974129"/>
  </w:style>
  <w:style w:type="paragraph" w:styleId="a8">
    <w:name w:val="Title"/>
    <w:basedOn w:val="a"/>
    <w:link w:val="a9"/>
    <w:uiPriority w:val="10"/>
    <w:qFormat/>
    <w:rsid w:val="00974129"/>
    <w:pPr>
      <w:ind w:firstLine="0"/>
      <w:jc w:val="center"/>
    </w:pPr>
    <w:rPr>
      <w:b/>
      <w:sz w:val="28"/>
    </w:rPr>
  </w:style>
  <w:style w:type="character" w:customStyle="1" w:styleId="a9">
    <w:name w:val="Название Знак"/>
    <w:basedOn w:val="1"/>
    <w:link w:val="a8"/>
    <w:rsid w:val="00974129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974129"/>
    <w:rPr>
      <w:rFonts w:ascii="Arial" w:hAnsi="Arial"/>
      <w:b/>
      <w:sz w:val="24"/>
    </w:rPr>
  </w:style>
  <w:style w:type="character" w:customStyle="1" w:styleId="20">
    <w:name w:val="Заголовок 2 Знак"/>
    <w:link w:val="2"/>
    <w:rsid w:val="00974129"/>
    <w:rPr>
      <w:rFonts w:ascii="XO Thames" w:hAnsi="XO Thames"/>
      <w:b/>
      <w:color w:val="00A0FF"/>
      <w:sz w:val="26"/>
    </w:rPr>
  </w:style>
  <w:style w:type="paragraph" w:customStyle="1" w:styleId="23">
    <w:name w:val="Основной шрифт абзаца2"/>
    <w:rsid w:val="00974129"/>
  </w:style>
  <w:style w:type="paragraph" w:styleId="aa">
    <w:name w:val="Body Text"/>
    <w:basedOn w:val="a"/>
    <w:link w:val="ab"/>
    <w:rsid w:val="00974129"/>
    <w:pPr>
      <w:spacing w:after="120"/>
      <w:ind w:firstLine="0"/>
      <w:jc w:val="left"/>
    </w:pPr>
    <w:rPr>
      <w:sz w:val="24"/>
    </w:rPr>
  </w:style>
  <w:style w:type="character" w:customStyle="1" w:styleId="ab">
    <w:name w:val="Основной текст Знак"/>
    <w:basedOn w:val="1"/>
    <w:link w:val="aa"/>
    <w:rsid w:val="00974129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dcterms:created xsi:type="dcterms:W3CDTF">2024-11-20T09:56:00Z</dcterms:created>
  <dcterms:modified xsi:type="dcterms:W3CDTF">2025-12-08T07:02:00Z</dcterms:modified>
</cp:coreProperties>
</file>